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A14EB" w14:textId="77777777" w:rsidR="00056C0F" w:rsidRDefault="00000000">
      <w:pPr>
        <w:spacing w:before="240" w:after="0"/>
        <w:jc w:val="center"/>
      </w:pPr>
      <w:r>
        <w:rPr>
          <w:b/>
          <w:bCs/>
          <w:sz w:val="24"/>
          <w:szCs w:val="24"/>
        </w:rPr>
        <w:t>FORMULARUL ZONELOR PRIORITARE PENTRU BIODIVERSITATE</w:t>
      </w:r>
    </w:p>
    <w:p w14:paraId="31D13212" w14:textId="77777777" w:rsidR="00056C0F" w:rsidRDefault="00056C0F">
      <w:pPr>
        <w:spacing w:after="0"/>
      </w:pPr>
    </w:p>
    <w:p w14:paraId="417AA6F1" w14:textId="77777777" w:rsidR="00056C0F" w:rsidRDefault="00000000">
      <w:pPr>
        <w:numPr>
          <w:ilvl w:val="0"/>
          <w:numId w:val="1"/>
        </w:numPr>
        <w:pBdr>
          <w:top w:val="nil"/>
          <w:left w:val="nil"/>
          <w:bottom w:val="nil"/>
          <w:right w:val="nil"/>
          <w:between w:val="nil"/>
        </w:pBdr>
        <w:spacing w:before="240" w:after="0"/>
        <w:jc w:val="center"/>
        <w:rPr>
          <w:b/>
          <w:bCs/>
          <w:color w:val="000000"/>
          <w:sz w:val="22"/>
          <w:szCs w:val="22"/>
        </w:rPr>
      </w:pPr>
      <w:r>
        <w:rPr>
          <w:b/>
          <w:bCs/>
          <w:color w:val="000000"/>
          <w:sz w:val="22"/>
          <w:szCs w:val="22"/>
        </w:rPr>
        <w:t>Identificarea Zonelor Prioritare pentru Biodiversitate (ZPB)</w:t>
      </w:r>
    </w:p>
    <w:p w14:paraId="1963538E" w14:textId="77777777" w:rsidR="00056C0F" w:rsidRDefault="00056C0F">
      <w:pPr>
        <w:spacing w:before="240" w:after="0"/>
        <w:ind w:left="360"/>
      </w:pPr>
    </w:p>
    <w:p w14:paraId="1289268F" w14:textId="77777777" w:rsidR="00056C0F" w:rsidRDefault="00000000">
      <w:pPr>
        <w:spacing w:after="0"/>
      </w:pPr>
      <w:r>
        <w:rPr>
          <w:b/>
          <w:bCs/>
          <w:sz w:val="22"/>
          <w:szCs w:val="22"/>
        </w:rPr>
        <w:t>1.1. Codul ZPB*</w:t>
      </w:r>
    </w:p>
    <w:p w14:paraId="329909BA"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ROSCI0088ZPB</w:t>
      </w:r>
    </w:p>
    <w:p w14:paraId="3416ECE1" w14:textId="77777777" w:rsidR="00056C0F" w:rsidRDefault="00000000">
      <w:pPr>
        <w:spacing w:before="240" w:after="0"/>
        <w:rPr>
          <w:i/>
          <w:iCs/>
          <w:color w:val="808080"/>
        </w:rPr>
      </w:pPr>
      <w:r>
        <w:rPr>
          <w:i/>
          <w:iCs/>
          <w:color w:val="808080"/>
        </w:rPr>
        <w:t>*Codare temporară, aceasta va fi actualizată conform specificațiilor de raportare</w:t>
      </w:r>
    </w:p>
    <w:p w14:paraId="6E8A3213" w14:textId="77777777" w:rsidR="00056C0F" w:rsidRDefault="00056C0F">
      <w:pPr>
        <w:spacing w:after="0"/>
      </w:pPr>
    </w:p>
    <w:p w14:paraId="46B007E6" w14:textId="77777777" w:rsidR="00056C0F" w:rsidRDefault="00000000">
      <w:pPr>
        <w:spacing w:after="0"/>
      </w:pPr>
      <w:r>
        <w:rPr>
          <w:b/>
          <w:bCs/>
          <w:sz w:val="22"/>
          <w:szCs w:val="22"/>
        </w:rPr>
        <w:t>1.2. Denumire ZPB</w:t>
      </w:r>
    </w:p>
    <w:p w14:paraId="6A2BEC47"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Gura Vedei - Șaica - Slobozia</w:t>
      </w:r>
    </w:p>
    <w:p w14:paraId="321444F3" w14:textId="77777777" w:rsidR="00056C0F" w:rsidRDefault="00056C0F">
      <w:pPr>
        <w:spacing w:before="240" w:after="0"/>
      </w:pPr>
    </w:p>
    <w:p w14:paraId="4EA5D9FF" w14:textId="77777777" w:rsidR="00056C0F" w:rsidRDefault="00000000">
      <w:pPr>
        <w:spacing w:after="0"/>
      </w:pPr>
      <w:r>
        <w:rPr>
          <w:b/>
          <w:bCs/>
          <w:sz w:val="22"/>
          <w:szCs w:val="22"/>
        </w:rPr>
        <w:t>1.3. Încadrarea ZPB în:</w:t>
      </w:r>
    </w:p>
    <w:p w14:paraId="4BA8DC8F" w14:textId="77777777" w:rsidR="00056C0F" w:rsidRDefault="00000000">
      <w:pPr>
        <w:spacing w:before="240" w:after="0"/>
        <w:rPr>
          <w:sz w:val="22"/>
          <w:szCs w:val="22"/>
        </w:rPr>
      </w:pPr>
      <w:r>
        <w:rPr>
          <w:sz w:val="22"/>
          <w:szCs w:val="22"/>
        </w:rPr>
        <w:t>☑ Arie naturală protejată</w:t>
      </w:r>
    </w:p>
    <w:p w14:paraId="28223A62" w14:textId="77777777" w:rsidR="00056C0F" w:rsidRDefault="00000000">
      <w:pPr>
        <w:spacing w:before="240" w:after="0"/>
        <w:rPr>
          <w:sz w:val="22"/>
          <w:szCs w:val="22"/>
        </w:rPr>
      </w:pPr>
      <w:r>
        <w:rPr>
          <w:sz w:val="22"/>
          <w:szCs w:val="22"/>
        </w:rPr>
        <w:t>☐ OECM (Other effective area-based conservation measures)</w:t>
      </w:r>
    </w:p>
    <w:p w14:paraId="442692AD" w14:textId="77777777" w:rsidR="00056C0F" w:rsidRDefault="00000000">
      <w:pPr>
        <w:spacing w:before="240" w:after="0"/>
        <w:rPr>
          <w:sz w:val="22"/>
          <w:szCs w:val="22"/>
        </w:rPr>
      </w:pPr>
      <w:r>
        <w:rPr>
          <w:sz w:val="22"/>
          <w:szCs w:val="22"/>
        </w:rPr>
        <w:t>☐ Zonă potențială care să devină arie naturală protejată</w:t>
      </w:r>
    </w:p>
    <w:p w14:paraId="16D5BEDB" w14:textId="77777777" w:rsidR="00056C0F" w:rsidRDefault="00056C0F">
      <w:pPr>
        <w:spacing w:before="240" w:after="0"/>
        <w:rPr>
          <w:sz w:val="22"/>
          <w:szCs w:val="22"/>
        </w:rPr>
      </w:pPr>
    </w:p>
    <w:tbl>
      <w:tblPr>
        <w:tblStyle w:val="a"/>
        <w:tblW w:w="9000" w:type="dxa"/>
        <w:tblInd w:w="0" w:type="dxa"/>
        <w:tblLayout w:type="fixed"/>
        <w:tblLook w:val="0000" w:firstRow="0" w:lastRow="0" w:firstColumn="0" w:lastColumn="0" w:noHBand="0" w:noVBand="0"/>
      </w:tblPr>
      <w:tblGrid>
        <w:gridCol w:w="4501"/>
        <w:gridCol w:w="4499"/>
      </w:tblGrid>
      <w:tr w:rsidR="00056C0F" w14:paraId="03813EC9" w14:textId="77777777">
        <w:tc>
          <w:tcPr>
            <w:tcW w:w="4501" w:type="dxa"/>
          </w:tcPr>
          <w:p w14:paraId="2107A064" w14:textId="77777777" w:rsidR="00056C0F" w:rsidRDefault="00000000">
            <w:pPr>
              <w:spacing w:before="240" w:after="0"/>
            </w:pPr>
            <w:r>
              <w:rPr>
                <w:b/>
                <w:bCs/>
                <w:sz w:val="22"/>
                <w:szCs w:val="22"/>
              </w:rPr>
              <w:t>1.4. Data completării</w:t>
            </w:r>
          </w:p>
        </w:tc>
        <w:tc>
          <w:tcPr>
            <w:tcW w:w="4499" w:type="dxa"/>
          </w:tcPr>
          <w:p w14:paraId="3CA0E516" w14:textId="77777777" w:rsidR="00056C0F" w:rsidRDefault="00000000">
            <w:pPr>
              <w:spacing w:before="240" w:after="0"/>
            </w:pPr>
            <w:r>
              <w:rPr>
                <w:b/>
                <w:bCs/>
                <w:sz w:val="22"/>
                <w:szCs w:val="22"/>
              </w:rPr>
              <w:t>1.5. Data actualizării</w:t>
            </w:r>
          </w:p>
        </w:tc>
      </w:tr>
      <w:tr w:rsidR="00056C0F" w14:paraId="627EA56D" w14:textId="77777777">
        <w:tc>
          <w:tcPr>
            <w:tcW w:w="4501" w:type="dxa"/>
          </w:tcPr>
          <w:p w14:paraId="10524491" w14:textId="77777777" w:rsidR="00056C0F" w:rsidRDefault="00056C0F">
            <w:pPr>
              <w:widowControl w:val="0"/>
              <w:pBdr>
                <w:top w:val="nil"/>
                <w:left w:val="nil"/>
                <w:bottom w:val="nil"/>
                <w:right w:val="nil"/>
                <w:between w:val="nil"/>
              </w:pBdr>
              <w:spacing w:after="0"/>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056C0F" w14:paraId="207D5D2C" w14:textId="77777777">
              <w:tc>
                <w:tcPr>
                  <w:tcW w:w="301" w:type="dxa"/>
                </w:tcPr>
                <w:p w14:paraId="3F1D3436" w14:textId="77777777" w:rsidR="00056C0F" w:rsidRDefault="00000000">
                  <w:pPr>
                    <w:spacing w:before="240" w:after="0"/>
                    <w:jc w:val="center"/>
                  </w:pPr>
                  <w:r>
                    <w:rPr>
                      <w:sz w:val="22"/>
                      <w:szCs w:val="22"/>
                    </w:rPr>
                    <w:t>2</w:t>
                  </w:r>
                </w:p>
              </w:tc>
              <w:tc>
                <w:tcPr>
                  <w:tcW w:w="299" w:type="dxa"/>
                </w:tcPr>
                <w:p w14:paraId="5E68C4AC" w14:textId="77777777" w:rsidR="00056C0F" w:rsidRDefault="00000000">
                  <w:pPr>
                    <w:spacing w:before="240" w:after="0"/>
                    <w:jc w:val="center"/>
                    <w:rPr>
                      <w:sz w:val="22"/>
                      <w:szCs w:val="22"/>
                    </w:rPr>
                  </w:pPr>
                  <w:r>
                    <w:rPr>
                      <w:sz w:val="22"/>
                      <w:szCs w:val="22"/>
                    </w:rPr>
                    <w:t>0</w:t>
                  </w:r>
                </w:p>
              </w:tc>
              <w:tc>
                <w:tcPr>
                  <w:tcW w:w="301" w:type="dxa"/>
                </w:tcPr>
                <w:p w14:paraId="744DD824" w14:textId="77777777" w:rsidR="00056C0F" w:rsidRDefault="00000000">
                  <w:pPr>
                    <w:spacing w:before="240" w:after="0"/>
                    <w:jc w:val="center"/>
                    <w:rPr>
                      <w:sz w:val="22"/>
                      <w:szCs w:val="22"/>
                    </w:rPr>
                  </w:pPr>
                  <w:r>
                    <w:rPr>
                      <w:sz w:val="22"/>
                      <w:szCs w:val="22"/>
                    </w:rPr>
                    <w:t>2</w:t>
                  </w:r>
                </w:p>
              </w:tc>
              <w:tc>
                <w:tcPr>
                  <w:tcW w:w="300" w:type="dxa"/>
                </w:tcPr>
                <w:p w14:paraId="6969DF3A" w14:textId="77777777" w:rsidR="00056C0F" w:rsidRDefault="00000000">
                  <w:pPr>
                    <w:spacing w:before="240" w:after="0"/>
                    <w:jc w:val="center"/>
                    <w:rPr>
                      <w:sz w:val="22"/>
                      <w:szCs w:val="22"/>
                    </w:rPr>
                  </w:pPr>
                  <w:r>
                    <w:rPr>
                      <w:sz w:val="22"/>
                      <w:szCs w:val="22"/>
                    </w:rPr>
                    <w:t>6</w:t>
                  </w:r>
                </w:p>
              </w:tc>
              <w:tc>
                <w:tcPr>
                  <w:tcW w:w="299" w:type="dxa"/>
                </w:tcPr>
                <w:p w14:paraId="1DA5A18B" w14:textId="77777777" w:rsidR="00056C0F" w:rsidRDefault="00000000">
                  <w:pPr>
                    <w:spacing w:before="240" w:after="0"/>
                    <w:jc w:val="center"/>
                    <w:rPr>
                      <w:sz w:val="22"/>
                      <w:szCs w:val="22"/>
                    </w:rPr>
                  </w:pPr>
                  <w:r>
                    <w:rPr>
                      <w:sz w:val="22"/>
                      <w:szCs w:val="22"/>
                    </w:rPr>
                    <w:t>0</w:t>
                  </w:r>
                </w:p>
              </w:tc>
              <w:tc>
                <w:tcPr>
                  <w:tcW w:w="300" w:type="dxa"/>
                </w:tcPr>
                <w:p w14:paraId="7633136E" w14:textId="77777777" w:rsidR="00056C0F" w:rsidRDefault="00000000">
                  <w:pPr>
                    <w:spacing w:before="240" w:after="0"/>
                    <w:jc w:val="center"/>
                    <w:rPr>
                      <w:sz w:val="22"/>
                      <w:szCs w:val="22"/>
                    </w:rPr>
                  </w:pPr>
                  <w:r>
                    <w:rPr>
                      <w:sz w:val="22"/>
                      <w:szCs w:val="22"/>
                    </w:rPr>
                    <w:t>5</w:t>
                  </w:r>
                </w:p>
              </w:tc>
            </w:tr>
            <w:tr w:rsidR="00056C0F" w14:paraId="0B04DC1B" w14:textId="77777777">
              <w:tc>
                <w:tcPr>
                  <w:tcW w:w="301" w:type="dxa"/>
                </w:tcPr>
                <w:p w14:paraId="046C1E5B" w14:textId="77777777" w:rsidR="00056C0F" w:rsidRDefault="00000000">
                  <w:pPr>
                    <w:spacing w:before="240" w:after="0"/>
                    <w:jc w:val="center"/>
                  </w:pPr>
                  <w:r>
                    <w:rPr>
                      <w:sz w:val="22"/>
                      <w:szCs w:val="22"/>
                    </w:rPr>
                    <w:t>Y</w:t>
                  </w:r>
                </w:p>
              </w:tc>
              <w:tc>
                <w:tcPr>
                  <w:tcW w:w="299" w:type="dxa"/>
                </w:tcPr>
                <w:p w14:paraId="42D53378" w14:textId="77777777" w:rsidR="00056C0F" w:rsidRDefault="00000000">
                  <w:pPr>
                    <w:spacing w:before="240" w:after="0"/>
                    <w:jc w:val="center"/>
                  </w:pPr>
                  <w:r>
                    <w:rPr>
                      <w:sz w:val="22"/>
                      <w:szCs w:val="22"/>
                    </w:rPr>
                    <w:t>Y</w:t>
                  </w:r>
                </w:p>
              </w:tc>
              <w:tc>
                <w:tcPr>
                  <w:tcW w:w="301" w:type="dxa"/>
                </w:tcPr>
                <w:p w14:paraId="08245518" w14:textId="77777777" w:rsidR="00056C0F" w:rsidRDefault="00000000">
                  <w:pPr>
                    <w:spacing w:before="240" w:after="0"/>
                    <w:jc w:val="center"/>
                  </w:pPr>
                  <w:r>
                    <w:rPr>
                      <w:sz w:val="22"/>
                      <w:szCs w:val="22"/>
                    </w:rPr>
                    <w:t>Y</w:t>
                  </w:r>
                </w:p>
              </w:tc>
              <w:tc>
                <w:tcPr>
                  <w:tcW w:w="300" w:type="dxa"/>
                </w:tcPr>
                <w:p w14:paraId="74E12CAB" w14:textId="77777777" w:rsidR="00056C0F" w:rsidRDefault="00000000">
                  <w:pPr>
                    <w:spacing w:before="240" w:after="0"/>
                    <w:jc w:val="center"/>
                  </w:pPr>
                  <w:r>
                    <w:rPr>
                      <w:sz w:val="22"/>
                      <w:szCs w:val="22"/>
                    </w:rPr>
                    <w:t>Y</w:t>
                  </w:r>
                </w:p>
              </w:tc>
              <w:tc>
                <w:tcPr>
                  <w:tcW w:w="299" w:type="dxa"/>
                </w:tcPr>
                <w:p w14:paraId="7D7B89BD" w14:textId="77777777" w:rsidR="00056C0F" w:rsidRDefault="00000000">
                  <w:pPr>
                    <w:spacing w:before="240" w:after="0"/>
                    <w:jc w:val="center"/>
                  </w:pPr>
                  <w:r>
                    <w:rPr>
                      <w:sz w:val="22"/>
                      <w:szCs w:val="22"/>
                    </w:rPr>
                    <w:t>M</w:t>
                  </w:r>
                </w:p>
              </w:tc>
              <w:tc>
                <w:tcPr>
                  <w:tcW w:w="300" w:type="dxa"/>
                </w:tcPr>
                <w:p w14:paraId="07600DFA" w14:textId="77777777" w:rsidR="00056C0F" w:rsidRDefault="00000000">
                  <w:pPr>
                    <w:spacing w:before="240" w:after="0"/>
                    <w:jc w:val="center"/>
                  </w:pPr>
                  <w:r>
                    <w:rPr>
                      <w:sz w:val="22"/>
                      <w:szCs w:val="22"/>
                    </w:rPr>
                    <w:t>M</w:t>
                  </w:r>
                </w:p>
              </w:tc>
            </w:tr>
          </w:tbl>
          <w:p w14:paraId="547CB8B2" w14:textId="77777777" w:rsidR="00056C0F" w:rsidRDefault="00056C0F">
            <w:pPr>
              <w:spacing w:before="240" w:after="0"/>
            </w:pPr>
          </w:p>
        </w:tc>
        <w:tc>
          <w:tcPr>
            <w:tcW w:w="4499" w:type="dxa"/>
          </w:tcPr>
          <w:p w14:paraId="4FC66A0B" w14:textId="77777777" w:rsidR="00056C0F" w:rsidRDefault="00056C0F">
            <w:pPr>
              <w:widowControl w:val="0"/>
              <w:pBdr>
                <w:top w:val="nil"/>
                <w:left w:val="nil"/>
                <w:bottom w:val="nil"/>
                <w:right w:val="nil"/>
                <w:between w:val="nil"/>
              </w:pBdr>
              <w:spacing w:after="0"/>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056C0F" w14:paraId="2D4DC339" w14:textId="77777777">
              <w:tc>
                <w:tcPr>
                  <w:tcW w:w="301" w:type="dxa"/>
                </w:tcPr>
                <w:p w14:paraId="09DEF89F" w14:textId="77777777" w:rsidR="00056C0F" w:rsidRDefault="00056C0F">
                  <w:pPr>
                    <w:spacing w:before="240" w:after="0"/>
                    <w:jc w:val="center"/>
                  </w:pPr>
                </w:p>
              </w:tc>
              <w:tc>
                <w:tcPr>
                  <w:tcW w:w="299" w:type="dxa"/>
                </w:tcPr>
                <w:p w14:paraId="49F4B052" w14:textId="77777777" w:rsidR="00056C0F" w:rsidRDefault="00056C0F">
                  <w:pPr>
                    <w:spacing w:before="240" w:after="0"/>
                    <w:jc w:val="center"/>
                  </w:pPr>
                </w:p>
              </w:tc>
              <w:tc>
                <w:tcPr>
                  <w:tcW w:w="301" w:type="dxa"/>
                </w:tcPr>
                <w:p w14:paraId="4B1D1B58" w14:textId="77777777" w:rsidR="00056C0F" w:rsidRDefault="00056C0F">
                  <w:pPr>
                    <w:spacing w:before="240" w:after="0"/>
                    <w:jc w:val="center"/>
                  </w:pPr>
                </w:p>
              </w:tc>
              <w:tc>
                <w:tcPr>
                  <w:tcW w:w="300" w:type="dxa"/>
                </w:tcPr>
                <w:p w14:paraId="36AEEBD7" w14:textId="77777777" w:rsidR="00056C0F" w:rsidRDefault="00056C0F">
                  <w:pPr>
                    <w:spacing w:before="240" w:after="0"/>
                    <w:jc w:val="center"/>
                  </w:pPr>
                </w:p>
              </w:tc>
              <w:tc>
                <w:tcPr>
                  <w:tcW w:w="299" w:type="dxa"/>
                </w:tcPr>
                <w:p w14:paraId="6F9A6E05" w14:textId="77777777" w:rsidR="00056C0F" w:rsidRDefault="00056C0F">
                  <w:pPr>
                    <w:spacing w:before="240" w:after="0"/>
                    <w:jc w:val="center"/>
                  </w:pPr>
                </w:p>
              </w:tc>
              <w:tc>
                <w:tcPr>
                  <w:tcW w:w="300" w:type="dxa"/>
                </w:tcPr>
                <w:p w14:paraId="127BAAA2" w14:textId="77777777" w:rsidR="00056C0F" w:rsidRDefault="00056C0F">
                  <w:pPr>
                    <w:spacing w:before="240" w:after="0"/>
                    <w:jc w:val="center"/>
                  </w:pPr>
                </w:p>
              </w:tc>
            </w:tr>
            <w:tr w:rsidR="00056C0F" w14:paraId="2610B139" w14:textId="77777777">
              <w:tc>
                <w:tcPr>
                  <w:tcW w:w="301" w:type="dxa"/>
                </w:tcPr>
                <w:p w14:paraId="1B47284B" w14:textId="77777777" w:rsidR="00056C0F" w:rsidRDefault="00000000">
                  <w:pPr>
                    <w:spacing w:before="240" w:after="0"/>
                    <w:jc w:val="center"/>
                  </w:pPr>
                  <w:r>
                    <w:rPr>
                      <w:sz w:val="22"/>
                      <w:szCs w:val="22"/>
                    </w:rPr>
                    <w:t>Y</w:t>
                  </w:r>
                </w:p>
              </w:tc>
              <w:tc>
                <w:tcPr>
                  <w:tcW w:w="299" w:type="dxa"/>
                </w:tcPr>
                <w:p w14:paraId="13E17CC5" w14:textId="77777777" w:rsidR="00056C0F" w:rsidRDefault="00000000">
                  <w:pPr>
                    <w:spacing w:before="240" w:after="0"/>
                    <w:jc w:val="center"/>
                  </w:pPr>
                  <w:r>
                    <w:rPr>
                      <w:sz w:val="22"/>
                      <w:szCs w:val="22"/>
                    </w:rPr>
                    <w:t>Y</w:t>
                  </w:r>
                </w:p>
              </w:tc>
              <w:tc>
                <w:tcPr>
                  <w:tcW w:w="301" w:type="dxa"/>
                </w:tcPr>
                <w:p w14:paraId="4C7C5BE5" w14:textId="77777777" w:rsidR="00056C0F" w:rsidRDefault="00000000">
                  <w:pPr>
                    <w:spacing w:before="240" w:after="0"/>
                    <w:jc w:val="center"/>
                  </w:pPr>
                  <w:r>
                    <w:rPr>
                      <w:sz w:val="22"/>
                      <w:szCs w:val="22"/>
                    </w:rPr>
                    <w:t>Y</w:t>
                  </w:r>
                </w:p>
              </w:tc>
              <w:tc>
                <w:tcPr>
                  <w:tcW w:w="300" w:type="dxa"/>
                </w:tcPr>
                <w:p w14:paraId="59DE4139" w14:textId="77777777" w:rsidR="00056C0F" w:rsidRDefault="00000000">
                  <w:pPr>
                    <w:spacing w:before="240" w:after="0"/>
                    <w:jc w:val="center"/>
                  </w:pPr>
                  <w:r>
                    <w:rPr>
                      <w:sz w:val="22"/>
                      <w:szCs w:val="22"/>
                    </w:rPr>
                    <w:t>Y</w:t>
                  </w:r>
                </w:p>
              </w:tc>
              <w:tc>
                <w:tcPr>
                  <w:tcW w:w="299" w:type="dxa"/>
                </w:tcPr>
                <w:p w14:paraId="3E790A2A" w14:textId="77777777" w:rsidR="00056C0F" w:rsidRDefault="00000000">
                  <w:pPr>
                    <w:spacing w:before="240" w:after="0"/>
                    <w:jc w:val="center"/>
                  </w:pPr>
                  <w:r>
                    <w:rPr>
                      <w:sz w:val="22"/>
                      <w:szCs w:val="22"/>
                    </w:rPr>
                    <w:t>M</w:t>
                  </w:r>
                </w:p>
              </w:tc>
              <w:tc>
                <w:tcPr>
                  <w:tcW w:w="300" w:type="dxa"/>
                </w:tcPr>
                <w:p w14:paraId="4487BAA9" w14:textId="77777777" w:rsidR="00056C0F" w:rsidRDefault="00000000">
                  <w:pPr>
                    <w:spacing w:before="240" w:after="0"/>
                    <w:jc w:val="center"/>
                  </w:pPr>
                  <w:r>
                    <w:rPr>
                      <w:sz w:val="22"/>
                      <w:szCs w:val="22"/>
                    </w:rPr>
                    <w:t>M</w:t>
                  </w:r>
                </w:p>
              </w:tc>
            </w:tr>
          </w:tbl>
          <w:p w14:paraId="696BAAA7" w14:textId="77777777" w:rsidR="00056C0F" w:rsidRDefault="00056C0F">
            <w:pPr>
              <w:spacing w:before="240" w:after="0"/>
            </w:pPr>
          </w:p>
        </w:tc>
      </w:tr>
    </w:tbl>
    <w:p w14:paraId="2F9D41DB" w14:textId="77777777" w:rsidR="00056C0F" w:rsidRDefault="00056C0F">
      <w:pPr>
        <w:spacing w:before="240" w:after="0"/>
      </w:pPr>
    </w:p>
    <w:p w14:paraId="3EF440AE" w14:textId="77777777" w:rsidR="00056C0F" w:rsidRDefault="00000000">
      <w:pPr>
        <w:spacing w:after="0"/>
      </w:pPr>
      <w:r>
        <w:rPr>
          <w:b/>
          <w:bCs/>
          <w:sz w:val="22"/>
          <w:szCs w:val="22"/>
        </w:rPr>
        <w:t>1.6. Responsabili - Nume/Organizație:</w:t>
      </w:r>
    </w:p>
    <w:p w14:paraId="3B62300C"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DA1839" w14:textId="77777777" w:rsidR="00056C0F" w:rsidRDefault="00000000">
      <w:pPr>
        <w:spacing w:before="240" w:after="0"/>
      </w:pPr>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5"/>
        <w:gridCol w:w="4535"/>
      </w:tblGrid>
      <w:tr w:rsidR="00056C0F" w14:paraId="3233A91E" w14:textId="77777777">
        <w:tc>
          <w:tcPr>
            <w:tcW w:w="4465" w:type="dxa"/>
          </w:tcPr>
          <w:p w14:paraId="09E010B6" w14:textId="77777777" w:rsidR="00056C0F" w:rsidRDefault="00000000">
            <w:pPr>
              <w:spacing w:before="240" w:after="0"/>
            </w:pPr>
            <w:r>
              <w:rPr>
                <w:sz w:val="22"/>
                <w:szCs w:val="22"/>
              </w:rPr>
              <w:t>Data desemnării ca ZPB:</w:t>
            </w:r>
          </w:p>
        </w:tc>
        <w:tc>
          <w:tcPr>
            <w:tcW w:w="4535" w:type="dxa"/>
          </w:tcPr>
          <w:p w14:paraId="73EDCCF6" w14:textId="77777777" w:rsidR="00056C0F" w:rsidRDefault="00056C0F">
            <w:pPr>
              <w:widowControl w:val="0"/>
              <w:pBdr>
                <w:top w:val="nil"/>
                <w:left w:val="nil"/>
                <w:bottom w:val="nil"/>
                <w:right w:val="nil"/>
                <w:between w:val="nil"/>
              </w:pBdr>
              <w:spacing w:after="0"/>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056C0F" w14:paraId="5BCF4752" w14:textId="77777777">
              <w:tc>
                <w:tcPr>
                  <w:tcW w:w="301" w:type="dxa"/>
                </w:tcPr>
                <w:p w14:paraId="04DCF813" w14:textId="77777777" w:rsidR="00056C0F" w:rsidRDefault="00056C0F">
                  <w:pPr>
                    <w:spacing w:before="240" w:after="0"/>
                    <w:jc w:val="center"/>
                  </w:pPr>
                </w:p>
              </w:tc>
              <w:tc>
                <w:tcPr>
                  <w:tcW w:w="299" w:type="dxa"/>
                </w:tcPr>
                <w:p w14:paraId="2C25AA60" w14:textId="77777777" w:rsidR="00056C0F" w:rsidRDefault="00056C0F">
                  <w:pPr>
                    <w:spacing w:before="240" w:after="0"/>
                    <w:jc w:val="center"/>
                  </w:pPr>
                </w:p>
              </w:tc>
              <w:tc>
                <w:tcPr>
                  <w:tcW w:w="301" w:type="dxa"/>
                </w:tcPr>
                <w:p w14:paraId="3C05E491" w14:textId="77777777" w:rsidR="00056C0F" w:rsidRDefault="00056C0F">
                  <w:pPr>
                    <w:spacing w:before="240" w:after="0"/>
                    <w:jc w:val="center"/>
                  </w:pPr>
                </w:p>
              </w:tc>
              <w:tc>
                <w:tcPr>
                  <w:tcW w:w="300" w:type="dxa"/>
                </w:tcPr>
                <w:p w14:paraId="491E5149" w14:textId="77777777" w:rsidR="00056C0F" w:rsidRDefault="00056C0F">
                  <w:pPr>
                    <w:spacing w:before="240" w:after="0"/>
                    <w:jc w:val="center"/>
                  </w:pPr>
                </w:p>
              </w:tc>
              <w:tc>
                <w:tcPr>
                  <w:tcW w:w="299" w:type="dxa"/>
                </w:tcPr>
                <w:p w14:paraId="2B2149B8" w14:textId="77777777" w:rsidR="00056C0F" w:rsidRDefault="00056C0F">
                  <w:pPr>
                    <w:spacing w:before="240" w:after="0"/>
                    <w:jc w:val="center"/>
                  </w:pPr>
                </w:p>
              </w:tc>
              <w:tc>
                <w:tcPr>
                  <w:tcW w:w="300" w:type="dxa"/>
                </w:tcPr>
                <w:p w14:paraId="3715D669" w14:textId="77777777" w:rsidR="00056C0F" w:rsidRDefault="00056C0F">
                  <w:pPr>
                    <w:spacing w:before="240" w:after="0"/>
                    <w:jc w:val="center"/>
                  </w:pPr>
                </w:p>
              </w:tc>
            </w:tr>
            <w:tr w:rsidR="00056C0F" w14:paraId="061080DC" w14:textId="77777777">
              <w:tc>
                <w:tcPr>
                  <w:tcW w:w="301" w:type="dxa"/>
                </w:tcPr>
                <w:p w14:paraId="39EFF213" w14:textId="77777777" w:rsidR="00056C0F" w:rsidRDefault="00000000">
                  <w:pPr>
                    <w:spacing w:before="240" w:after="0"/>
                    <w:jc w:val="center"/>
                  </w:pPr>
                  <w:r>
                    <w:rPr>
                      <w:sz w:val="22"/>
                      <w:szCs w:val="22"/>
                    </w:rPr>
                    <w:t>Y</w:t>
                  </w:r>
                </w:p>
              </w:tc>
              <w:tc>
                <w:tcPr>
                  <w:tcW w:w="299" w:type="dxa"/>
                </w:tcPr>
                <w:p w14:paraId="4526A236" w14:textId="77777777" w:rsidR="00056C0F" w:rsidRDefault="00000000">
                  <w:pPr>
                    <w:spacing w:before="240" w:after="0"/>
                    <w:jc w:val="center"/>
                  </w:pPr>
                  <w:r>
                    <w:rPr>
                      <w:sz w:val="22"/>
                      <w:szCs w:val="22"/>
                    </w:rPr>
                    <w:t>Y</w:t>
                  </w:r>
                </w:p>
              </w:tc>
              <w:tc>
                <w:tcPr>
                  <w:tcW w:w="301" w:type="dxa"/>
                </w:tcPr>
                <w:p w14:paraId="7629CD40" w14:textId="77777777" w:rsidR="00056C0F" w:rsidRDefault="00000000">
                  <w:pPr>
                    <w:spacing w:before="240" w:after="0"/>
                    <w:jc w:val="center"/>
                  </w:pPr>
                  <w:r>
                    <w:rPr>
                      <w:sz w:val="22"/>
                      <w:szCs w:val="22"/>
                    </w:rPr>
                    <w:t>Y</w:t>
                  </w:r>
                </w:p>
              </w:tc>
              <w:tc>
                <w:tcPr>
                  <w:tcW w:w="300" w:type="dxa"/>
                </w:tcPr>
                <w:p w14:paraId="3CB41613" w14:textId="77777777" w:rsidR="00056C0F" w:rsidRDefault="00000000">
                  <w:pPr>
                    <w:spacing w:before="240" w:after="0"/>
                    <w:jc w:val="center"/>
                  </w:pPr>
                  <w:r>
                    <w:rPr>
                      <w:sz w:val="22"/>
                      <w:szCs w:val="22"/>
                    </w:rPr>
                    <w:t>Y</w:t>
                  </w:r>
                </w:p>
              </w:tc>
              <w:tc>
                <w:tcPr>
                  <w:tcW w:w="299" w:type="dxa"/>
                </w:tcPr>
                <w:p w14:paraId="63BF9A43" w14:textId="77777777" w:rsidR="00056C0F" w:rsidRDefault="00000000">
                  <w:pPr>
                    <w:spacing w:before="240" w:after="0"/>
                    <w:jc w:val="center"/>
                  </w:pPr>
                  <w:r>
                    <w:rPr>
                      <w:sz w:val="22"/>
                      <w:szCs w:val="22"/>
                    </w:rPr>
                    <w:t>M</w:t>
                  </w:r>
                </w:p>
              </w:tc>
              <w:tc>
                <w:tcPr>
                  <w:tcW w:w="300" w:type="dxa"/>
                </w:tcPr>
                <w:p w14:paraId="488DE17E" w14:textId="77777777" w:rsidR="00056C0F" w:rsidRDefault="00000000">
                  <w:pPr>
                    <w:spacing w:before="240" w:after="0"/>
                    <w:jc w:val="center"/>
                  </w:pPr>
                  <w:r>
                    <w:rPr>
                      <w:sz w:val="22"/>
                      <w:szCs w:val="22"/>
                    </w:rPr>
                    <w:t>M</w:t>
                  </w:r>
                </w:p>
              </w:tc>
            </w:tr>
          </w:tbl>
          <w:p w14:paraId="422C227B" w14:textId="77777777" w:rsidR="00056C0F" w:rsidRDefault="00056C0F">
            <w:pPr>
              <w:spacing w:before="240" w:after="0"/>
            </w:pPr>
          </w:p>
        </w:tc>
      </w:tr>
    </w:tbl>
    <w:p w14:paraId="02EBB4FA" w14:textId="77777777" w:rsidR="00056C0F" w:rsidRDefault="00056C0F">
      <w:pPr>
        <w:spacing w:before="240" w:after="0"/>
      </w:pPr>
    </w:p>
    <w:p w14:paraId="278A7C77" w14:textId="77777777" w:rsidR="00056C0F" w:rsidRDefault="00000000">
      <w:pPr>
        <w:spacing w:after="0"/>
        <w:rPr>
          <w:sz w:val="22"/>
          <w:szCs w:val="22"/>
        </w:rPr>
      </w:pPr>
      <w:r>
        <w:rPr>
          <w:sz w:val="22"/>
          <w:szCs w:val="22"/>
        </w:rPr>
        <w:t>Referința legală națională a desemnării ZPB:</w:t>
      </w:r>
    </w:p>
    <w:p w14:paraId="06D5AA11" w14:textId="77777777" w:rsidR="00056C0F" w:rsidRDefault="00056C0F">
      <w:pPr>
        <w:spacing w:after="0"/>
      </w:pPr>
    </w:p>
    <w:p w14:paraId="4DEA0792" w14:textId="77777777" w:rsidR="00056C0F" w:rsidRDefault="00056C0F">
      <w:pPr>
        <w:pBdr>
          <w:top w:val="single" w:sz="6" w:space="0" w:color="000000"/>
          <w:left w:val="single" w:sz="6" w:space="0" w:color="000000"/>
          <w:bottom w:val="single" w:sz="6" w:space="0" w:color="000000"/>
          <w:right w:val="single" w:sz="6" w:space="0" w:color="000000"/>
          <w:between w:val="nil"/>
        </w:pBdr>
        <w:spacing w:before="240" w:after="0"/>
        <w:rPr>
          <w:color w:val="000000"/>
        </w:rPr>
      </w:pPr>
    </w:p>
    <w:p w14:paraId="26314B20" w14:textId="77777777" w:rsidR="00056C0F" w:rsidRDefault="00056C0F">
      <w:pPr>
        <w:spacing w:before="240" w:after="0"/>
      </w:pPr>
    </w:p>
    <w:p w14:paraId="4C1BD15B" w14:textId="77777777" w:rsidR="00056C0F" w:rsidRDefault="00000000">
      <w:pPr>
        <w:spacing w:after="0"/>
        <w:jc w:val="center"/>
      </w:pPr>
      <w:r>
        <w:rPr>
          <w:b/>
          <w:bCs/>
          <w:sz w:val="22"/>
          <w:szCs w:val="22"/>
        </w:rPr>
        <w:t>2. Localizarea Zonelor Prioritare pentru Biodiversitate (ZPB)</w:t>
      </w:r>
    </w:p>
    <w:p w14:paraId="623B7BE1" w14:textId="77777777" w:rsidR="00056C0F" w:rsidRDefault="00056C0F">
      <w:pPr>
        <w:spacing w:after="0"/>
      </w:pPr>
    </w:p>
    <w:p w14:paraId="1F0C4F31" w14:textId="77777777" w:rsidR="00056C0F" w:rsidRDefault="00000000">
      <w:pPr>
        <w:spacing w:after="0"/>
      </w:pPr>
      <w:r>
        <w:rPr>
          <w:b/>
          <w:bCs/>
          <w:sz w:val="22"/>
          <w:szCs w:val="22"/>
        </w:rPr>
        <w:t>2.1. Suprafața totală a ZPB (ha)</w:t>
      </w:r>
    </w:p>
    <w:p w14:paraId="3646C638"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 xml:space="preserve">1.357,10</w:t>
      </w:r>
    </w:p>
    <w:p w14:paraId="542F2DC1" w14:textId="77777777" w:rsidR="00056C0F" w:rsidRDefault="00056C0F">
      <w:pPr>
        <w:spacing w:before="240" w:after="0"/>
      </w:pPr>
    </w:p>
    <w:p w14:paraId="30FB3608" w14:textId="77777777" w:rsidR="00056C0F" w:rsidRDefault="00000000">
      <w:pPr>
        <w:spacing w:after="0"/>
      </w:pPr>
      <w:r>
        <w:rPr>
          <w:b/>
          <w:bCs/>
          <w:sz w:val="22"/>
          <w:szCs w:val="22"/>
        </w:rPr>
        <w:t>2.2. Procentul ocupat de ZPB din suprafața totală a ariei naturale protejate</w:t>
      </w:r>
    </w:p>
    <w:p w14:paraId="3054A07B"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 xml:space="preserve">13,39%</w:t>
      </w:r>
    </w:p>
    <w:p w14:paraId="399D64C7" w14:textId="77777777" w:rsidR="00056C0F" w:rsidRDefault="00056C0F">
      <w:pPr>
        <w:spacing w:before="240" w:after="0"/>
      </w:pPr>
    </w:p>
    <w:p w14:paraId="662FF4D1" w14:textId="77777777" w:rsidR="00056C0F" w:rsidRDefault="00000000">
      <w:pPr>
        <w:spacing w:after="0"/>
        <w:rPr>
          <w:b/>
          <w:bCs/>
          <w:sz w:val="22"/>
          <w:szCs w:val="22"/>
        </w:rPr>
      </w:pPr>
      <w:r>
        <w:rPr>
          <w:b/>
          <w:bCs/>
          <w:sz w:val="22"/>
          <w:szCs w:val="22"/>
        </w:rPr>
        <w:t>2.3. Încadrarea ZPB în regiunile administrative</w:t>
      </w:r>
    </w:p>
    <w:p w14:paraId="58CFDD8D" w14:textId="77777777" w:rsidR="00056C0F" w:rsidRDefault="00056C0F">
      <w:pPr>
        <w:spacing w:after="0"/>
      </w:pPr>
    </w:p>
    <w:tbl>
      <w:tblPr>
        <w:tblStyle w:val="a4"/>
        <w:tblW w:w="9000" w:type="dxa"/>
        <w:tblInd w:w="0" w:type="dxa"/>
        <w:tblLayout w:type="fixed"/>
        <w:tblLook w:val="0000" w:firstRow="0" w:lastRow="0" w:firstColumn="0" w:lastColumn="0" w:noHBand="0" w:noVBand="0"/>
      </w:tblPr>
      <w:tblGrid>
        <w:gridCol w:w="3158"/>
        <w:gridCol w:w="443"/>
        <w:gridCol w:w="5399"/>
      </w:tblGrid>
      <w:tr w:rsidR="00056C0F" w14:paraId="3CAF959C" w14:textId="77777777">
        <w:tc>
          <w:tcPr>
            <w:tcW w:w="3158" w:type="dxa"/>
          </w:tcPr>
          <w:p w14:paraId="39734C14" w14:textId="77777777" w:rsidR="00056C0F" w:rsidRDefault="00000000">
            <w:pPr>
              <w:spacing w:before="240" w:after="0"/>
            </w:pPr>
            <w:r>
              <w:rPr>
                <w:sz w:val="22"/>
                <w:szCs w:val="22"/>
              </w:rPr>
              <w:t>NUTS</w:t>
            </w:r>
          </w:p>
        </w:tc>
        <w:tc>
          <w:tcPr>
            <w:tcW w:w="443" w:type="dxa"/>
          </w:tcPr>
          <w:p w14:paraId="173A7DA6" w14:textId="77777777" w:rsidR="00056C0F" w:rsidRDefault="00056C0F">
            <w:pPr>
              <w:spacing w:before="240" w:after="0"/>
            </w:pPr>
          </w:p>
        </w:tc>
        <w:tc>
          <w:tcPr>
            <w:tcW w:w="5399" w:type="dxa"/>
          </w:tcPr>
          <w:p w14:paraId="39F30FBD" w14:textId="77777777" w:rsidR="00056C0F" w:rsidRDefault="00000000">
            <w:pPr>
              <w:spacing w:before="240" w:after="0"/>
            </w:pPr>
            <w:r>
              <w:rPr>
                <w:sz w:val="22"/>
                <w:szCs w:val="22"/>
              </w:rPr>
              <w:t>Numele regiunii</w:t>
            </w:r>
          </w:p>
        </w:tc>
      </w:tr>
      <w:tr w:rsidR="00056C0F" w14:paraId="19F2F97E" w14:textId="77777777">
        <w:tc>
          <w:tcPr>
            <w:tcW w:w="3158" w:type="dxa"/>
            <w:tcBorders>
              <w:top w:val="single" w:sz="6" w:space="0" w:color="000000"/>
              <w:left w:val="single" w:sz="6" w:space="0" w:color="000000"/>
              <w:bottom w:val="single" w:sz="6" w:space="0" w:color="000000"/>
              <w:right w:val="single" w:sz="6" w:space="0" w:color="000000"/>
            </w:tcBorders>
          </w:tcPr>
          <w:p w14:paraId="370B543E" w14:textId="77777777" w:rsidR="00056C0F" w:rsidRDefault="00000000">
            <w:pPr>
              <w:spacing w:before="240" w:after="0"/>
            </w:pPr>
            <w:r>
              <w:rPr>
                <w:sz w:val="22"/>
                <w:szCs w:val="22"/>
              </w:rPr>
              <w:t>RO31</w:t>
            </w:r>
          </w:p>
        </w:tc>
        <w:tc>
          <w:tcPr>
            <w:tcW w:w="443" w:type="dxa"/>
          </w:tcPr>
          <w:p w14:paraId="48ABAECE" w14:textId="77777777" w:rsidR="00056C0F" w:rsidRDefault="00056C0F">
            <w:pPr>
              <w:spacing w:before="240" w:after="0"/>
            </w:pPr>
          </w:p>
        </w:tc>
        <w:tc>
          <w:tcPr>
            <w:tcW w:w="5399" w:type="dxa"/>
            <w:tcBorders>
              <w:top w:val="single" w:sz="6" w:space="0" w:color="000000"/>
              <w:left w:val="single" w:sz="6" w:space="0" w:color="000000"/>
              <w:bottom w:val="single" w:sz="6" w:space="0" w:color="000000"/>
              <w:right w:val="single" w:sz="6" w:space="0" w:color="000000"/>
            </w:tcBorders>
          </w:tcPr>
          <w:p w14:paraId="7D5DFE55" w14:textId="77777777" w:rsidR="00056C0F" w:rsidRDefault="00000000">
            <w:pPr>
              <w:spacing w:before="240" w:after="0"/>
            </w:pPr>
            <w:r>
              <w:rPr>
                <w:sz w:val="22"/>
                <w:szCs w:val="22"/>
              </w:rPr>
              <w:t>Sud-Muntenia</w:t>
            </w:r>
          </w:p>
        </w:tc>
      </w:tr>
    </w:tbl>
    <w:p w14:paraId="195A1EEF" w14:textId="77777777" w:rsidR="00056C0F" w:rsidRDefault="00056C0F">
      <w:pPr>
        <w:spacing w:before="240" w:after="0"/>
      </w:pPr>
    </w:p>
    <w:p w14:paraId="3161673B" w14:textId="77777777" w:rsidR="00056C0F" w:rsidRDefault="00000000">
      <w:pPr>
        <w:spacing w:after="0"/>
      </w:pPr>
      <w:r>
        <w:rPr>
          <w:sz w:val="22"/>
          <w:szCs w:val="22"/>
        </w:rPr>
        <w:t>Numele Județului/Județelor</w:t>
      </w:r>
    </w:p>
    <w:p w14:paraId="00C202F3"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Giurgiu, Teleorman</w:t>
      </w:r>
    </w:p>
    <w:p w14:paraId="2DF7E6D1" w14:textId="77777777" w:rsidR="00056C0F" w:rsidRDefault="00056C0F">
      <w:pPr>
        <w:spacing w:before="240" w:after="0"/>
      </w:pPr>
    </w:p>
    <w:p w14:paraId="1A5E9ECB" w14:textId="77777777" w:rsidR="00056C0F" w:rsidRDefault="00000000">
      <w:pPr>
        <w:spacing w:after="0"/>
      </w:pPr>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4"/>
        <w:gridCol w:w="47"/>
        <w:gridCol w:w="3009"/>
        <w:gridCol w:w="47"/>
        <w:gridCol w:w="2963"/>
      </w:tblGrid>
      <w:tr w:rsidR="00056C0F" w14:paraId="7E9F7B05" w14:textId="77777777">
        <w:tc>
          <w:tcPr>
            <w:tcW w:w="2934" w:type="dxa"/>
          </w:tcPr>
          <w:p w14:paraId="3AFE9FEF" w14:textId="77777777" w:rsidR="00056C0F" w:rsidRDefault="00000000">
            <w:pPr>
              <w:spacing w:before="240" w:after="0"/>
            </w:pPr>
            <w:r>
              <w:rPr>
                <w:sz w:val="22"/>
                <w:szCs w:val="22"/>
              </w:rPr>
              <w:t>☐ Alpină %</w:t>
            </w:r>
          </w:p>
        </w:tc>
        <w:tc>
          <w:tcPr>
            <w:tcW w:w="47" w:type="dxa"/>
          </w:tcPr>
          <w:p w14:paraId="554A6F46" w14:textId="77777777" w:rsidR="00056C0F" w:rsidRDefault="00056C0F">
            <w:pPr>
              <w:spacing w:before="240" w:after="0"/>
            </w:pPr>
          </w:p>
        </w:tc>
        <w:tc>
          <w:tcPr>
            <w:tcW w:w="3009" w:type="dxa"/>
          </w:tcPr>
          <w:p w14:paraId="239BB1B0" w14:textId="77777777" w:rsidR="00056C0F" w:rsidRDefault="00000000">
            <w:pPr>
              <w:spacing w:before="240" w:after="0"/>
            </w:pPr>
            <w:r>
              <w:rPr>
                <w:sz w:val="22"/>
                <w:szCs w:val="22"/>
              </w:rPr>
              <w:t>☑ Continentală 100%</w:t>
            </w:r>
          </w:p>
        </w:tc>
        <w:tc>
          <w:tcPr>
            <w:tcW w:w="47" w:type="dxa"/>
          </w:tcPr>
          <w:p w14:paraId="26FC7DF0" w14:textId="77777777" w:rsidR="00056C0F" w:rsidRDefault="00056C0F">
            <w:pPr>
              <w:spacing w:before="240" w:after="0"/>
            </w:pPr>
          </w:p>
        </w:tc>
        <w:tc>
          <w:tcPr>
            <w:tcW w:w="2963" w:type="dxa"/>
          </w:tcPr>
          <w:p w14:paraId="3F78213A" w14:textId="77777777" w:rsidR="00056C0F" w:rsidRDefault="00000000">
            <w:pPr>
              <w:spacing w:before="240" w:after="0"/>
            </w:pPr>
            <w:r>
              <w:rPr>
                <w:sz w:val="22"/>
                <w:szCs w:val="22"/>
              </w:rPr>
              <w:t>☐ Panonică %</w:t>
            </w:r>
          </w:p>
        </w:tc>
      </w:tr>
      <w:tr w:rsidR="00056C0F" w14:paraId="4B32322C" w14:textId="77777777">
        <w:tc>
          <w:tcPr>
            <w:tcW w:w="2934" w:type="dxa"/>
          </w:tcPr>
          <w:p w14:paraId="473F5D8F" w14:textId="77777777" w:rsidR="00056C0F" w:rsidRDefault="00000000">
            <w:pPr>
              <w:spacing w:before="240" w:after="0"/>
            </w:pPr>
            <w:r>
              <w:rPr>
                <w:sz w:val="22"/>
                <w:szCs w:val="22"/>
              </w:rPr>
              <w:t>☐ Stepică %</w:t>
            </w:r>
          </w:p>
        </w:tc>
        <w:tc>
          <w:tcPr>
            <w:tcW w:w="47" w:type="dxa"/>
          </w:tcPr>
          <w:p w14:paraId="64F522C5" w14:textId="77777777" w:rsidR="00056C0F" w:rsidRDefault="00056C0F">
            <w:pPr>
              <w:spacing w:before="240" w:after="0"/>
            </w:pPr>
          </w:p>
        </w:tc>
        <w:tc>
          <w:tcPr>
            <w:tcW w:w="3009" w:type="dxa"/>
          </w:tcPr>
          <w:p w14:paraId="2B43C805" w14:textId="77777777" w:rsidR="00056C0F" w:rsidRDefault="00000000">
            <w:pPr>
              <w:spacing w:before="240" w:after="0"/>
            </w:pPr>
            <w:r>
              <w:rPr>
                <w:sz w:val="22"/>
                <w:szCs w:val="22"/>
              </w:rPr>
              <w:t>☐ Pontică %</w:t>
            </w:r>
          </w:p>
        </w:tc>
        <w:tc>
          <w:tcPr>
            <w:tcW w:w="47" w:type="dxa"/>
          </w:tcPr>
          <w:p w14:paraId="625D233C" w14:textId="77777777" w:rsidR="00056C0F" w:rsidRDefault="00056C0F">
            <w:pPr>
              <w:spacing w:before="240" w:after="0"/>
            </w:pPr>
          </w:p>
        </w:tc>
        <w:tc>
          <w:tcPr>
            <w:tcW w:w="2963" w:type="dxa"/>
          </w:tcPr>
          <w:p w14:paraId="2A1D9036" w14:textId="77777777" w:rsidR="00056C0F" w:rsidRDefault="00000000">
            <w:pPr>
              <w:spacing w:before="240" w:after="0"/>
            </w:pPr>
            <w:r>
              <w:rPr>
                <w:sz w:val="22"/>
                <w:szCs w:val="22"/>
              </w:rPr>
              <w:t>☐ Marea Neagră %</w:t>
            </w:r>
          </w:p>
        </w:tc>
      </w:tr>
    </w:tbl>
    <w:p w14:paraId="5FBB918E" w14:textId="77777777" w:rsidR="00056C0F" w:rsidRDefault="00056C0F">
      <w:pPr>
        <w:spacing w:before="240" w:after="0"/>
      </w:pPr>
    </w:p>
    <w:p w14:paraId="39CBF10B" w14:textId="77777777" w:rsidR="00056C0F" w:rsidRDefault="00056C0F">
      <w:pPr>
        <w:spacing w:after="0"/>
      </w:pPr>
    </w:p>
    <w:p w14:paraId="5FEB0185" w14:textId="77777777" w:rsidR="00056C0F" w:rsidRDefault="00000000">
      <w:pPr>
        <w:spacing w:after="0"/>
        <w:jc w:val="center"/>
      </w:pPr>
      <w:r>
        <w:rPr>
          <w:b/>
          <w:bCs/>
          <w:sz w:val="22"/>
          <w:szCs w:val="22"/>
        </w:rPr>
        <w:t>3. Descrierea Zonelor Prioritare pentru Biodiversitate distincte de</w:t>
      </w:r>
      <w:r>
        <w:br/>
      </w:r>
      <w:r>
        <w:rPr>
          <w:b/>
          <w:bCs/>
          <w:sz w:val="22"/>
          <w:szCs w:val="22"/>
        </w:rPr>
        <w:t xml:space="preserve"> pe teritoriul ariei naturale protejate</w:t>
      </w:r>
    </w:p>
    <w:p w14:paraId="55A632F1" w14:textId="77777777" w:rsidR="00056C0F" w:rsidRDefault="00056C0F">
      <w:pPr>
        <w:spacing w:after="0"/>
      </w:pPr>
    </w:p>
    <w:p w14:paraId="63FD2968" w14:textId="77777777" w:rsidR="00056C0F" w:rsidRDefault="00000000">
      <w:pPr>
        <w:spacing w:after="0"/>
      </w:pPr>
      <w:r>
        <w:rPr>
          <w:b/>
          <w:bCs/>
          <w:sz w:val="22"/>
          <w:szCs w:val="22"/>
        </w:rPr>
        <w:t>3.1. Numărul Zonelor Prioritare pentru Biodiversitate distincte de pe teritoriul ariei naturale protejate:</w:t>
      </w:r>
    </w:p>
    <w:p w14:paraId="022A5D2B"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2</w:t>
      </w:r>
    </w:p>
    <w:p w14:paraId="2E44DAB1" w14:textId="77777777" w:rsidR="00056C0F" w:rsidRDefault="00056C0F">
      <w:pPr>
        <w:spacing w:before="240" w:after="0"/>
      </w:pPr>
    </w:p>
    <w:p w14:paraId="22868841" w14:textId="77777777" w:rsidR="00056C0F" w:rsidRDefault="00000000">
      <w:pPr>
        <w:spacing w:after="0"/>
      </w:pPr>
      <w:r>
        <w:rPr>
          <w:b/>
          <w:bCs/>
          <w:sz w:val="22"/>
          <w:szCs w:val="22"/>
        </w:rPr>
        <w:t>3.2. Descrierea Zonelor Prioritare pentru Biodiversitate distincte</w:t>
      </w:r>
    </w:p>
    <w:p w14:paraId="1E25E8D4" w14:textId="77777777" w:rsidR="00056C0F" w:rsidRDefault="00056C0F">
      <w:pPr>
        <w:spacing w:after="0"/>
      </w:pPr>
    </w:p>
    <w:p w14:paraId="2F61BDDF" w14:textId="77777777" w:rsidR="00056C0F" w:rsidRDefault="00000000">
      <w:pPr>
        <w:spacing w:after="0"/>
      </w:pPr>
      <w:r>
        <w:rPr>
          <w:b/>
          <w:bCs/>
          <w:sz w:val="22"/>
          <w:szCs w:val="22"/>
        </w:rPr>
        <w:lastRenderedPageBreak/>
        <w:t>3.2.1. Zona Prioritară pentru Biodiversitate nr. 1</w:t>
      </w:r>
    </w:p>
    <w:p w14:paraId="53BDD7F9" w14:textId="77777777" w:rsidR="00056C0F" w:rsidRDefault="00056C0F">
      <w:pPr>
        <w:spacing w:after="0"/>
      </w:pPr>
    </w:p>
    <w:p w14:paraId="35133BA2" w14:textId="77777777" w:rsidR="00056C0F" w:rsidRDefault="00000000">
      <w:pPr>
        <w:spacing w:after="0"/>
      </w:pPr>
      <w:r>
        <w:rPr>
          <w:b/>
          <w:bCs/>
          <w:sz w:val="22"/>
          <w:szCs w:val="22"/>
        </w:rPr>
        <w:t>3.2.1.1. Cod Zona Prioritară pentru Biodiversitate nr. 1</w:t>
      </w:r>
    </w:p>
    <w:p w14:paraId="3DE376F7"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ZPB1</w:t>
      </w:r>
    </w:p>
    <w:p w14:paraId="5A57B5A6" w14:textId="77777777" w:rsidR="00056C0F" w:rsidRDefault="00056C0F">
      <w:pPr>
        <w:spacing w:before="240" w:after="0"/>
      </w:pPr>
    </w:p>
    <w:p w14:paraId="71E08BED" w14:textId="77777777" w:rsidR="00056C0F" w:rsidRDefault="00000000">
      <w:pPr>
        <w:spacing w:after="0"/>
      </w:pPr>
      <w:r>
        <w:rPr>
          <w:b/>
          <w:bCs/>
          <w:sz w:val="22"/>
          <w:szCs w:val="22"/>
        </w:rPr>
        <w:t>3.2.1.2.  Detalii privind Zona Prioritară pentru Biodiversitate nr. 1</w:t>
      </w:r>
    </w:p>
    <w:p w14:paraId="4E64EF25" w14:textId="77777777" w:rsidR="00056C0F" w:rsidRDefault="00056C0F">
      <w:pPr>
        <w:spacing w:after="0"/>
      </w:pPr>
    </w:p>
    <w:p w14:paraId="11373596" w14:textId="77777777" w:rsidR="00056C0F" w:rsidRDefault="00000000">
      <w:pPr>
        <w:spacing w:after="0"/>
      </w:pPr>
      <w:r>
        <w:rPr>
          <w:sz w:val="22"/>
          <w:szCs w:val="22"/>
        </w:rPr>
        <w:t>Suprafața totală a ZPB (ha)</w:t>
      </w:r>
    </w:p>
    <w:p w14:paraId="0E0F787D"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 xml:space="preserve">658,66</w:t>
      </w:r>
    </w:p>
    <w:p w14:paraId="028E0158" w14:textId="77777777" w:rsidR="00056C0F" w:rsidRDefault="00056C0F">
      <w:pPr>
        <w:spacing w:before="240" w:after="0"/>
      </w:pPr>
    </w:p>
    <w:p w14:paraId="1CD64DB6" w14:textId="77777777" w:rsidR="00056C0F" w:rsidRDefault="00000000">
      <w:pPr>
        <w:spacing w:after="0"/>
        <w:rPr>
          <w:sz w:val="22"/>
          <w:szCs w:val="22"/>
        </w:rPr>
      </w:pPr>
      <w:r>
        <w:rPr>
          <w:sz w:val="22"/>
          <w:szCs w:val="22"/>
        </w:rPr>
        <w:t>Documente relevante în raport cu ZPB</w:t>
      </w:r>
    </w:p>
    <w:p w14:paraId="646FF032" w14:textId="77777777" w:rsidR="00056C0F" w:rsidRDefault="00056C0F">
      <w:pPr>
        <w:spacing w:after="0"/>
        <w:rPr>
          <w:sz w:val="22"/>
          <w:szCs w:val="22"/>
        </w:rPr>
      </w:pPr>
    </w:p>
    <w:p w14:paraId="355E9E08"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Legea nr. 5/2000 (*actualizată) privind aprobarea Planului de amenajare a teritoriului național - Secțiunea a III-a - zone protejate, cu modificările și completările ulterioare - rezervația naturală RONPA0942 Cama - Dinu – Păsărica;</w:t>
      </w:r>
    </w:p>
    <w:p w14:paraId="09E17A04"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14:paraId="2A12AE84"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 ministrului mediului, apelor și pădurilor nr. 48/18.01.2024 privind aprobarea Planului de management al siturilor Natura 2000 ROSCI0088 Gura Vedei-Șaica-Slobozia (fără partea care se suprapune cu ROSPA0108 Vedea- Dunăre) și ROSPA0090 Ostrovu Lung-Gostinu;</w:t>
      </w:r>
    </w:p>
    <w:p w14:paraId="29BDC73C" w14:textId="77777777" w:rsidR="00056C0F"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709114FF" w14:textId="77777777" w:rsidR="00056C0F" w:rsidRDefault="00056C0F">
      <w:pPr>
        <w:spacing w:before="240" w:after="0"/>
      </w:pPr>
    </w:p>
    <w:p w14:paraId="08DF706D" w14:textId="77777777" w:rsidR="00056C0F" w:rsidRDefault="00000000">
      <w:pPr>
        <w:spacing w:after="0"/>
      </w:pPr>
      <w:r>
        <w:rPr>
          <w:sz w:val="22"/>
          <w:szCs w:val="22"/>
        </w:rPr>
        <w:t>Informația ecologică</w:t>
      </w:r>
    </w:p>
    <w:p w14:paraId="7EE8CDC0" w14:textId="77777777" w:rsidR="00056C0F" w:rsidRDefault="00056C0F">
      <w:pPr>
        <w:spacing w:after="0"/>
      </w:pPr>
    </w:p>
    <w:tbl>
      <w:tblPr>
        <w:tblStyle w:val="a6"/>
        <w:tblW w:w="9000" w:type="dxa"/>
        <w:tblInd w:w="0" w:type="dxa"/>
        <w:tblLayout w:type="fixed"/>
        <w:tblLook w:val="0000" w:firstRow="0" w:lastRow="0" w:firstColumn="0" w:lastColumn="0" w:noHBand="0" w:noVBand="0"/>
      </w:tblPr>
      <w:tblGrid>
        <w:gridCol w:w="2827"/>
        <w:gridCol w:w="6173"/>
      </w:tblGrid>
      <w:tr w:rsidR="00056C0F" w14:paraId="1E44E8AE"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442A3BE1" w14:textId="77777777" w:rsidR="00056C0F" w:rsidRDefault="00000000">
            <w:pPr>
              <w:spacing w:before="240" w:after="0"/>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23480DC4" w14:textId="77777777" w:rsidR="00056C0F" w:rsidRDefault="00000000">
            <w:pPr>
              <w:spacing w:before="240" w:after="0"/>
            </w:pPr>
            <w:r>
              <w:rPr>
                <w:b/>
                <w:bCs/>
                <w:sz w:val="22"/>
                <w:szCs w:val="22"/>
              </w:rPr>
              <w:t>Descriere</w:t>
            </w:r>
          </w:p>
        </w:tc>
      </w:tr>
      <w:tr w:rsidR="00056C0F" w14:paraId="797E51C0"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549F11D5" w14:textId="77777777" w:rsidR="00056C0F" w:rsidRDefault="00000000">
            <w:pPr>
              <w:spacing w:before="240"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757C022D" w14:textId="77777777" w:rsidR="00056C0F" w:rsidRDefault="00000000">
            <w:pPr>
              <w:spacing w:before="240" w:after="0"/>
              <w:jc w:val="both"/>
              <w:rPr>
                <w:b/>
                <w:bCs/>
                <w:sz w:val="22"/>
                <w:szCs w:val="22"/>
              </w:rPr>
            </w:pPr>
            <w:r>
              <w:rPr>
                <w:b/>
                <w:bCs/>
                <w:sz w:val="22"/>
                <w:szCs w:val="22"/>
              </w:rPr>
              <w:t>Habitate de păduri mediteraneene caducifoliate:</w:t>
            </w:r>
          </w:p>
          <w:p w14:paraId="316C6478" w14:textId="77777777" w:rsidR="00056C0F" w:rsidRDefault="00000000">
            <w:pPr>
              <w:spacing w:after="0"/>
              <w:rPr>
                <w:i/>
                <w:iCs/>
                <w:sz w:val="22"/>
                <w:szCs w:val="22"/>
              </w:rPr>
            </w:pPr>
            <w:r>
              <w:rPr>
                <w:i/>
                <w:iCs/>
                <w:sz w:val="22"/>
                <w:szCs w:val="22"/>
              </w:rPr>
              <w:t>92A0 Păduri-galerii (zăvoaie) de Salix alba şi Populus alba</w:t>
            </w:r>
          </w:p>
          <w:p w14:paraId="26572DA1" w14:textId="77777777" w:rsidR="00056C0F" w:rsidRDefault="00000000">
            <w:pPr>
              <w:spacing w:after="0"/>
              <w:rPr>
                <w:i/>
                <w:iCs/>
              </w:rPr>
            </w:pPr>
            <w:r>
              <w:rPr>
                <w:b/>
                <w:bCs/>
                <w:sz w:val="22"/>
                <w:szCs w:val="22"/>
              </w:rPr>
              <w:t>Ecosisteme acvatice</w:t>
            </w:r>
          </w:p>
        </w:tc>
      </w:tr>
      <w:tr w:rsidR="00056C0F" w14:paraId="78819F13"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7E1331E6" w14:textId="77777777" w:rsidR="00056C0F" w:rsidRDefault="00000000">
            <w:pPr>
              <w:spacing w:before="240" w:after="0"/>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416E4E33" w14:textId="77777777" w:rsidR="00056C0F" w:rsidRDefault="00000000">
            <w:pPr>
              <w:spacing w:before="240" w:after="0"/>
              <w:rPr>
                <w:b/>
                <w:bCs/>
                <w:sz w:val="22"/>
                <w:szCs w:val="22"/>
              </w:rPr>
            </w:pPr>
            <w:r>
              <w:rPr>
                <w:b/>
                <w:bCs/>
                <w:sz w:val="22"/>
                <w:szCs w:val="22"/>
              </w:rPr>
              <w:t>Mamifere:</w:t>
            </w:r>
          </w:p>
          <w:p w14:paraId="3FBAC7EE" w14:textId="77777777" w:rsidR="00056C0F" w:rsidRDefault="00000000">
            <w:pPr>
              <w:spacing w:after="0"/>
              <w:rPr>
                <w:i/>
                <w:iCs/>
                <w:sz w:val="22"/>
                <w:szCs w:val="22"/>
              </w:rPr>
            </w:pPr>
            <w:r>
              <w:rPr>
                <w:i/>
                <w:iCs/>
                <w:sz w:val="22"/>
                <w:szCs w:val="22"/>
              </w:rPr>
              <w:t>1355 Lutra lutra</w:t>
            </w:r>
          </w:p>
          <w:p w14:paraId="7B94C149" w14:textId="77777777" w:rsidR="00056C0F" w:rsidRDefault="00000000">
            <w:pPr>
              <w:spacing w:after="0"/>
              <w:rPr>
                <w:b/>
                <w:bCs/>
                <w:sz w:val="22"/>
                <w:szCs w:val="22"/>
              </w:rPr>
            </w:pPr>
            <w:r>
              <w:rPr>
                <w:b/>
                <w:bCs/>
                <w:sz w:val="22"/>
                <w:szCs w:val="22"/>
              </w:rPr>
              <w:t>Chiroptere:</w:t>
            </w:r>
          </w:p>
          <w:p w14:paraId="14C806D5" w14:textId="77777777" w:rsidR="00056C0F" w:rsidRDefault="00000000">
            <w:pPr>
              <w:spacing w:after="0"/>
              <w:rPr>
                <w:i/>
                <w:iCs/>
                <w:sz w:val="22"/>
                <w:szCs w:val="22"/>
              </w:rPr>
            </w:pPr>
            <w:r>
              <w:rPr>
                <w:i/>
                <w:iCs/>
                <w:sz w:val="22"/>
                <w:szCs w:val="22"/>
              </w:rPr>
              <w:t>1308 Barbastella barbastellus</w:t>
            </w:r>
            <w:r>
              <w:rPr>
                <w:i/>
                <w:iCs/>
                <w:sz w:val="22"/>
                <w:szCs w:val="22"/>
              </w:rPr>
              <w:br/>
              <w:t>1309 Pipistrellus pipistrellus</w:t>
            </w:r>
            <w:r>
              <w:rPr>
                <w:i/>
                <w:iCs/>
                <w:sz w:val="22"/>
                <w:szCs w:val="22"/>
              </w:rPr>
              <w:br/>
              <w:t>1312 Nyctalus noctula</w:t>
            </w:r>
            <w:r>
              <w:rPr>
                <w:i/>
                <w:iCs/>
                <w:sz w:val="22"/>
                <w:szCs w:val="22"/>
              </w:rPr>
              <w:br/>
              <w:t>1314 Myotis daubentonii</w:t>
            </w:r>
            <w:r>
              <w:rPr>
                <w:i/>
                <w:iCs/>
                <w:sz w:val="22"/>
                <w:szCs w:val="22"/>
              </w:rPr>
              <w:br/>
              <w:t>1317 Pipistrellus nathusii</w:t>
            </w:r>
            <w:r>
              <w:rPr>
                <w:i/>
                <w:iCs/>
                <w:sz w:val="22"/>
                <w:szCs w:val="22"/>
              </w:rPr>
              <w:br/>
              <w:t>1321 Myotis emarginatus</w:t>
            </w:r>
            <w:r>
              <w:rPr>
                <w:i/>
                <w:iCs/>
                <w:sz w:val="22"/>
                <w:szCs w:val="22"/>
              </w:rPr>
              <w:br/>
              <w:t>1323 Myotis bechsteinii</w:t>
            </w:r>
            <w:r>
              <w:rPr>
                <w:i/>
                <w:iCs/>
                <w:sz w:val="22"/>
                <w:szCs w:val="22"/>
              </w:rPr>
              <w:br/>
              <w:t>1327 Eptesicus serotinus</w:t>
            </w:r>
            <w:r>
              <w:rPr>
                <w:i/>
                <w:iCs/>
                <w:sz w:val="22"/>
                <w:szCs w:val="22"/>
              </w:rPr>
              <w:br/>
            </w:r>
            <w:r>
              <w:rPr>
                <w:i/>
                <w:iCs/>
                <w:sz w:val="22"/>
                <w:szCs w:val="22"/>
              </w:rPr>
              <w:lastRenderedPageBreak/>
              <w:t>1331 Nyctalus leisleri</w:t>
            </w:r>
            <w:r>
              <w:rPr>
                <w:i/>
                <w:iCs/>
                <w:sz w:val="22"/>
                <w:szCs w:val="22"/>
              </w:rPr>
              <w:br/>
              <w:t>1332 Vespertilio murinus</w:t>
            </w:r>
            <w:r>
              <w:rPr>
                <w:i/>
                <w:iCs/>
                <w:sz w:val="22"/>
                <w:szCs w:val="22"/>
              </w:rPr>
              <w:br/>
              <w:t>2016 Pipistrellus kuhlii</w:t>
            </w:r>
            <w:r>
              <w:rPr>
                <w:i/>
                <w:iCs/>
                <w:sz w:val="22"/>
                <w:szCs w:val="22"/>
              </w:rPr>
              <w:br/>
              <w:t>5009 Pipistrellus pygmaeus</w:t>
            </w:r>
          </w:p>
          <w:p w14:paraId="58BACFDA" w14:textId="77777777" w:rsidR="00056C0F" w:rsidRDefault="00000000">
            <w:pPr>
              <w:spacing w:after="0"/>
              <w:rPr>
                <w:b/>
                <w:bCs/>
                <w:sz w:val="22"/>
                <w:szCs w:val="22"/>
              </w:rPr>
            </w:pPr>
            <w:r>
              <w:rPr>
                <w:b/>
                <w:bCs/>
                <w:sz w:val="22"/>
                <w:szCs w:val="22"/>
              </w:rPr>
              <w:t>Amfibieni:</w:t>
            </w:r>
          </w:p>
          <w:p w14:paraId="11C4BA0F" w14:textId="77777777" w:rsidR="00056C0F" w:rsidRDefault="00000000">
            <w:pPr>
              <w:spacing w:after="0"/>
              <w:rPr>
                <w:i/>
                <w:iCs/>
                <w:sz w:val="22"/>
                <w:szCs w:val="22"/>
              </w:rPr>
            </w:pPr>
            <w:r>
              <w:rPr>
                <w:i/>
                <w:iCs/>
                <w:sz w:val="22"/>
                <w:szCs w:val="22"/>
              </w:rPr>
              <w:t>1188 Bombina bombina</w:t>
            </w:r>
          </w:p>
          <w:p w14:paraId="43229F73" w14:textId="77777777" w:rsidR="00056C0F" w:rsidRDefault="00000000">
            <w:pPr>
              <w:spacing w:after="0"/>
              <w:rPr>
                <w:b/>
                <w:bCs/>
                <w:sz w:val="22"/>
                <w:szCs w:val="22"/>
              </w:rPr>
            </w:pPr>
            <w:r>
              <w:rPr>
                <w:b/>
                <w:bCs/>
                <w:sz w:val="22"/>
                <w:szCs w:val="22"/>
              </w:rPr>
              <w:t>Reptile:</w:t>
            </w:r>
          </w:p>
          <w:p w14:paraId="224BDBFE" w14:textId="77777777" w:rsidR="00056C0F" w:rsidRDefault="00000000">
            <w:pPr>
              <w:spacing w:after="0"/>
              <w:rPr>
                <w:i/>
                <w:iCs/>
                <w:color w:val="000000"/>
                <w:sz w:val="22"/>
                <w:szCs w:val="22"/>
              </w:rPr>
            </w:pPr>
            <w:r>
              <w:rPr>
                <w:i/>
                <w:iCs/>
                <w:color w:val="000000"/>
                <w:sz w:val="22"/>
                <w:szCs w:val="22"/>
              </w:rPr>
              <w:t>1220 Emys orbicularis</w:t>
            </w:r>
          </w:p>
          <w:p w14:paraId="53435140" w14:textId="77777777" w:rsidR="00056C0F" w:rsidRDefault="00000000">
            <w:pPr>
              <w:spacing w:after="0"/>
              <w:rPr>
                <w:b/>
                <w:bCs/>
                <w:sz w:val="22"/>
                <w:szCs w:val="22"/>
              </w:rPr>
            </w:pPr>
            <w:r>
              <w:rPr>
                <w:b/>
                <w:bCs/>
                <w:sz w:val="22"/>
                <w:szCs w:val="22"/>
              </w:rPr>
              <w:t>Pești:</w:t>
            </w:r>
          </w:p>
          <w:p w14:paraId="5890E402" w14:textId="77777777" w:rsidR="00056C0F" w:rsidRDefault="00000000">
            <w:pPr>
              <w:spacing w:after="0"/>
              <w:rPr>
                <w:i/>
                <w:iCs/>
                <w:sz w:val="22"/>
                <w:szCs w:val="22"/>
              </w:rPr>
            </w:pPr>
            <w:r>
              <w:rPr>
                <w:i/>
                <w:iCs/>
                <w:sz w:val="22"/>
                <w:szCs w:val="22"/>
              </w:rPr>
              <w:t>1130 Aspius aspius</w:t>
            </w:r>
          </w:p>
          <w:p w14:paraId="4987FFCF" w14:textId="77777777" w:rsidR="00056C0F" w:rsidRDefault="00000000">
            <w:pPr>
              <w:spacing w:after="0"/>
              <w:rPr>
                <w:i/>
                <w:iCs/>
                <w:sz w:val="22"/>
                <w:szCs w:val="22"/>
              </w:rPr>
            </w:pPr>
            <w:r>
              <w:rPr>
                <w:i/>
                <w:iCs/>
                <w:sz w:val="22"/>
                <w:szCs w:val="22"/>
              </w:rPr>
              <w:t>1145 Misgurnus fossilis</w:t>
            </w:r>
          </w:p>
          <w:p w14:paraId="016D954D" w14:textId="77777777" w:rsidR="00056C0F" w:rsidRDefault="00000000">
            <w:pPr>
              <w:spacing w:after="0"/>
              <w:rPr>
                <w:i/>
                <w:iCs/>
                <w:sz w:val="22"/>
                <w:szCs w:val="22"/>
              </w:rPr>
            </w:pPr>
            <w:r>
              <w:rPr>
                <w:i/>
                <w:iCs/>
                <w:sz w:val="22"/>
                <w:szCs w:val="22"/>
              </w:rPr>
              <w:t>1157 Gymnocephalus schraetzer</w:t>
            </w:r>
          </w:p>
          <w:p w14:paraId="64054A11" w14:textId="77777777" w:rsidR="00056C0F" w:rsidRDefault="00000000">
            <w:pPr>
              <w:spacing w:after="0"/>
              <w:rPr>
                <w:i/>
                <w:iCs/>
                <w:sz w:val="22"/>
                <w:szCs w:val="22"/>
              </w:rPr>
            </w:pPr>
            <w:r>
              <w:rPr>
                <w:i/>
                <w:iCs/>
                <w:sz w:val="22"/>
                <w:szCs w:val="22"/>
              </w:rPr>
              <w:t>1159 Zingel zingel</w:t>
            </w:r>
          </w:p>
          <w:p w14:paraId="39F756A1" w14:textId="77777777" w:rsidR="00056C0F" w:rsidRDefault="00000000">
            <w:pPr>
              <w:spacing w:after="0"/>
              <w:rPr>
                <w:i/>
                <w:iCs/>
                <w:sz w:val="22"/>
                <w:szCs w:val="22"/>
              </w:rPr>
            </w:pPr>
            <w:r>
              <w:rPr>
                <w:i/>
                <w:iCs/>
                <w:sz w:val="22"/>
                <w:szCs w:val="22"/>
              </w:rPr>
              <w:t>1160 Zingel streber</w:t>
            </w:r>
          </w:p>
          <w:p w14:paraId="60C3255E" w14:textId="77777777" w:rsidR="00056C0F" w:rsidRDefault="00000000">
            <w:pPr>
              <w:spacing w:after="0"/>
              <w:rPr>
                <w:i/>
                <w:iCs/>
                <w:sz w:val="22"/>
                <w:szCs w:val="22"/>
              </w:rPr>
            </w:pPr>
            <w:r>
              <w:rPr>
                <w:i/>
                <w:iCs/>
                <w:sz w:val="22"/>
                <w:szCs w:val="22"/>
              </w:rPr>
              <w:t>2484 Eudontomyzon mariae</w:t>
            </w:r>
          </w:p>
          <w:p w14:paraId="397D80E8" w14:textId="77777777" w:rsidR="00056C0F" w:rsidRDefault="00000000">
            <w:pPr>
              <w:spacing w:after="0"/>
              <w:rPr>
                <w:i/>
                <w:iCs/>
                <w:sz w:val="22"/>
                <w:szCs w:val="22"/>
              </w:rPr>
            </w:pPr>
            <w:r>
              <w:rPr>
                <w:i/>
                <w:iCs/>
                <w:sz w:val="22"/>
                <w:szCs w:val="22"/>
              </w:rPr>
              <w:t>2555 Gymnocephalus baloni</w:t>
            </w:r>
          </w:p>
          <w:p w14:paraId="1EC7247E" w14:textId="77777777" w:rsidR="00056C0F" w:rsidRDefault="00000000">
            <w:pPr>
              <w:spacing w:after="0"/>
              <w:rPr>
                <w:i/>
                <w:iCs/>
                <w:sz w:val="22"/>
                <w:szCs w:val="22"/>
              </w:rPr>
            </w:pPr>
            <w:r>
              <w:rPr>
                <w:i/>
                <w:iCs/>
                <w:sz w:val="22"/>
                <w:szCs w:val="22"/>
              </w:rPr>
              <w:t>4125 Alosa immaculata</w:t>
            </w:r>
          </w:p>
          <w:p w14:paraId="58CFB1F1" w14:textId="77777777" w:rsidR="00056C0F" w:rsidRDefault="00000000">
            <w:pPr>
              <w:spacing w:after="0"/>
              <w:rPr>
                <w:i/>
                <w:iCs/>
                <w:sz w:val="22"/>
                <w:szCs w:val="22"/>
              </w:rPr>
            </w:pPr>
            <w:r>
              <w:rPr>
                <w:i/>
                <w:iCs/>
                <w:sz w:val="22"/>
                <w:szCs w:val="22"/>
              </w:rPr>
              <w:t>5329 Romanogobio vladykovi</w:t>
            </w:r>
          </w:p>
          <w:p w14:paraId="32EA3EEC" w14:textId="77777777" w:rsidR="00056C0F" w:rsidRDefault="00000000">
            <w:pPr>
              <w:spacing w:after="0"/>
              <w:rPr>
                <w:i/>
                <w:iCs/>
                <w:sz w:val="22"/>
                <w:szCs w:val="22"/>
              </w:rPr>
            </w:pPr>
            <w:r>
              <w:rPr>
                <w:i/>
                <w:iCs/>
                <w:sz w:val="22"/>
                <w:szCs w:val="22"/>
              </w:rPr>
              <w:t>5339 Rhodeus amarus</w:t>
            </w:r>
          </w:p>
          <w:p w14:paraId="5F7CAB70" w14:textId="77777777" w:rsidR="00056C0F" w:rsidRDefault="00000000">
            <w:pPr>
              <w:spacing w:after="0"/>
              <w:rPr>
                <w:i/>
                <w:iCs/>
                <w:sz w:val="22"/>
                <w:szCs w:val="22"/>
              </w:rPr>
            </w:pPr>
            <w:r>
              <w:rPr>
                <w:i/>
                <w:iCs/>
                <w:sz w:val="22"/>
                <w:szCs w:val="22"/>
              </w:rPr>
              <w:t>5347 Sabanejewia bulgarica</w:t>
            </w:r>
          </w:p>
          <w:p w14:paraId="4CC9E15F" w14:textId="77777777" w:rsidR="00056C0F" w:rsidRDefault="00000000">
            <w:pPr>
              <w:spacing w:after="0"/>
              <w:rPr>
                <w:i/>
                <w:iCs/>
                <w:sz w:val="22"/>
                <w:szCs w:val="22"/>
              </w:rPr>
            </w:pPr>
            <w:r>
              <w:rPr>
                <w:i/>
                <w:iCs/>
                <w:sz w:val="22"/>
                <w:szCs w:val="22"/>
              </w:rPr>
              <w:t>6963 Cobitis taenia Complex</w:t>
            </w:r>
          </w:p>
          <w:p w14:paraId="77D7D2C0" w14:textId="77777777" w:rsidR="00056C0F" w:rsidRDefault="00000000">
            <w:pPr>
              <w:spacing w:after="0"/>
              <w:rPr>
                <w:b/>
                <w:bCs/>
                <w:sz w:val="22"/>
                <w:szCs w:val="22"/>
              </w:rPr>
            </w:pPr>
            <w:r>
              <w:rPr>
                <w:b/>
                <w:bCs/>
                <w:sz w:val="22"/>
                <w:szCs w:val="22"/>
              </w:rPr>
              <w:t>Nevertebrate:</w:t>
            </w:r>
          </w:p>
          <w:p w14:paraId="2DBCF667" w14:textId="77777777" w:rsidR="00056C0F" w:rsidRDefault="00000000">
            <w:pPr>
              <w:spacing w:after="0"/>
              <w:rPr>
                <w:i/>
                <w:iCs/>
                <w:color w:val="000000"/>
                <w:sz w:val="22"/>
                <w:szCs w:val="22"/>
              </w:rPr>
            </w:pPr>
            <w:r>
              <w:rPr>
                <w:i/>
                <w:iCs/>
                <w:color w:val="000000"/>
                <w:sz w:val="22"/>
                <w:szCs w:val="22"/>
              </w:rPr>
              <w:t>1032 Unio crassus</w:t>
            </w:r>
          </w:p>
          <w:p w14:paraId="4545A190" w14:textId="77777777" w:rsidR="00056C0F" w:rsidRDefault="00000000">
            <w:pPr>
              <w:spacing w:after="0"/>
              <w:rPr>
                <w:b/>
                <w:bCs/>
                <w:sz w:val="22"/>
                <w:szCs w:val="22"/>
              </w:rPr>
            </w:pPr>
            <w:r>
              <w:rPr>
                <w:b/>
                <w:bCs/>
                <w:sz w:val="22"/>
                <w:szCs w:val="22"/>
              </w:rPr>
              <w:t>Păsări:</w:t>
            </w:r>
          </w:p>
          <w:p w14:paraId="1B53EA7B" w14:textId="77777777" w:rsidR="00056C0F" w:rsidRDefault="00000000">
            <w:pPr>
              <w:spacing w:after="0"/>
              <w:rPr>
                <w:i/>
                <w:iCs/>
                <w:sz w:val="22"/>
                <w:szCs w:val="22"/>
              </w:rPr>
            </w:pPr>
            <w:r>
              <w:rPr>
                <w:i/>
                <w:iCs/>
                <w:sz w:val="22"/>
                <w:szCs w:val="22"/>
              </w:rPr>
              <w:t>A004 Tachybaptus ruficollis</w:t>
            </w:r>
          </w:p>
          <w:p w14:paraId="7D572A00" w14:textId="77777777" w:rsidR="00056C0F" w:rsidRDefault="00000000">
            <w:pPr>
              <w:spacing w:after="0"/>
              <w:rPr>
                <w:i/>
                <w:iCs/>
                <w:sz w:val="22"/>
                <w:szCs w:val="22"/>
              </w:rPr>
            </w:pPr>
            <w:r>
              <w:rPr>
                <w:i/>
                <w:iCs/>
                <w:sz w:val="22"/>
                <w:szCs w:val="22"/>
              </w:rPr>
              <w:t>A005 Podiceps cristatus</w:t>
            </w:r>
          </w:p>
          <w:p w14:paraId="13F3407B" w14:textId="77777777" w:rsidR="00056C0F" w:rsidRDefault="00000000">
            <w:pPr>
              <w:spacing w:after="0"/>
              <w:rPr>
                <w:i/>
                <w:iCs/>
                <w:sz w:val="22"/>
                <w:szCs w:val="22"/>
              </w:rPr>
            </w:pPr>
            <w:r>
              <w:rPr>
                <w:i/>
                <w:iCs/>
                <w:sz w:val="22"/>
                <w:szCs w:val="22"/>
              </w:rPr>
              <w:t>A008 Podiceps nigricollis</w:t>
            </w:r>
          </w:p>
          <w:p w14:paraId="75FD7989" w14:textId="77777777" w:rsidR="00056C0F" w:rsidRDefault="00000000">
            <w:pPr>
              <w:spacing w:after="0"/>
              <w:rPr>
                <w:i/>
                <w:iCs/>
                <w:sz w:val="22"/>
                <w:szCs w:val="22"/>
              </w:rPr>
            </w:pPr>
            <w:r>
              <w:rPr>
                <w:i/>
                <w:iCs/>
                <w:sz w:val="22"/>
                <w:szCs w:val="22"/>
              </w:rPr>
              <w:t>A017 Phalacrocorax carbo</w:t>
            </w:r>
          </w:p>
          <w:p w14:paraId="182C6838" w14:textId="77777777" w:rsidR="00056C0F" w:rsidRDefault="00000000">
            <w:pPr>
              <w:spacing w:after="0"/>
              <w:rPr>
                <w:i/>
                <w:iCs/>
                <w:sz w:val="22"/>
                <w:szCs w:val="22"/>
              </w:rPr>
            </w:pPr>
            <w:r>
              <w:rPr>
                <w:i/>
                <w:iCs/>
                <w:sz w:val="22"/>
                <w:szCs w:val="22"/>
              </w:rPr>
              <w:t>A019 Pelecanus onocrotalus</w:t>
            </w:r>
          </w:p>
          <w:p w14:paraId="7AA6F219" w14:textId="77777777" w:rsidR="00056C0F" w:rsidRDefault="00000000">
            <w:pPr>
              <w:spacing w:after="0"/>
              <w:rPr>
                <w:i/>
                <w:iCs/>
                <w:sz w:val="22"/>
                <w:szCs w:val="22"/>
              </w:rPr>
            </w:pPr>
            <w:r>
              <w:rPr>
                <w:i/>
                <w:iCs/>
                <w:sz w:val="22"/>
                <w:szCs w:val="22"/>
              </w:rPr>
              <w:t>A020 Pelecanus crispus</w:t>
            </w:r>
          </w:p>
          <w:p w14:paraId="71A2AD67" w14:textId="77777777" w:rsidR="00056C0F" w:rsidRDefault="00000000">
            <w:pPr>
              <w:spacing w:after="0"/>
              <w:rPr>
                <w:i/>
                <w:iCs/>
                <w:sz w:val="22"/>
                <w:szCs w:val="22"/>
              </w:rPr>
            </w:pPr>
            <w:r>
              <w:rPr>
                <w:i/>
                <w:iCs/>
                <w:sz w:val="22"/>
                <w:szCs w:val="22"/>
              </w:rPr>
              <w:t>A022 Ixobrychus minutus</w:t>
            </w:r>
          </w:p>
          <w:p w14:paraId="08E3403B" w14:textId="77777777" w:rsidR="00056C0F" w:rsidRDefault="00000000">
            <w:pPr>
              <w:spacing w:after="0"/>
              <w:rPr>
                <w:i/>
                <w:iCs/>
                <w:sz w:val="22"/>
                <w:szCs w:val="22"/>
              </w:rPr>
            </w:pPr>
            <w:r>
              <w:rPr>
                <w:i/>
                <w:iCs/>
                <w:sz w:val="22"/>
                <w:szCs w:val="22"/>
              </w:rPr>
              <w:t>A023 Nycticorax nycticorax</w:t>
            </w:r>
          </w:p>
          <w:p w14:paraId="1123DBFF" w14:textId="77777777" w:rsidR="00056C0F" w:rsidRDefault="00000000">
            <w:pPr>
              <w:spacing w:after="0"/>
              <w:rPr>
                <w:i/>
                <w:iCs/>
                <w:sz w:val="22"/>
                <w:szCs w:val="22"/>
              </w:rPr>
            </w:pPr>
            <w:r>
              <w:rPr>
                <w:i/>
                <w:iCs/>
                <w:sz w:val="22"/>
                <w:szCs w:val="22"/>
              </w:rPr>
              <w:t>A024 Ardeola ralloides</w:t>
            </w:r>
          </w:p>
          <w:p w14:paraId="27BB80D5" w14:textId="77777777" w:rsidR="00056C0F" w:rsidRDefault="00000000">
            <w:pPr>
              <w:spacing w:after="0"/>
              <w:rPr>
                <w:i/>
                <w:iCs/>
                <w:sz w:val="22"/>
                <w:szCs w:val="22"/>
              </w:rPr>
            </w:pPr>
            <w:r>
              <w:rPr>
                <w:i/>
                <w:iCs/>
                <w:sz w:val="22"/>
                <w:szCs w:val="22"/>
              </w:rPr>
              <w:t>A026 Egretta garzetta</w:t>
            </w:r>
          </w:p>
          <w:p w14:paraId="5F4A31E3" w14:textId="77777777" w:rsidR="00056C0F" w:rsidRDefault="00000000">
            <w:pPr>
              <w:spacing w:after="0"/>
              <w:rPr>
                <w:i/>
                <w:iCs/>
                <w:sz w:val="22"/>
                <w:szCs w:val="22"/>
              </w:rPr>
            </w:pPr>
            <w:r>
              <w:rPr>
                <w:i/>
                <w:iCs/>
                <w:sz w:val="22"/>
                <w:szCs w:val="22"/>
              </w:rPr>
              <w:t>A027 Egretta alba</w:t>
            </w:r>
          </w:p>
          <w:p w14:paraId="3C68A862" w14:textId="77777777" w:rsidR="00056C0F" w:rsidRDefault="00000000">
            <w:pPr>
              <w:spacing w:after="0"/>
              <w:rPr>
                <w:i/>
                <w:iCs/>
                <w:sz w:val="22"/>
                <w:szCs w:val="22"/>
              </w:rPr>
            </w:pPr>
            <w:r>
              <w:rPr>
                <w:i/>
                <w:iCs/>
                <w:sz w:val="22"/>
                <w:szCs w:val="22"/>
              </w:rPr>
              <w:t>A028 Ardea cinerea</w:t>
            </w:r>
          </w:p>
          <w:p w14:paraId="1610860E" w14:textId="77777777" w:rsidR="00056C0F" w:rsidRDefault="00000000">
            <w:pPr>
              <w:spacing w:after="0"/>
              <w:rPr>
                <w:i/>
                <w:iCs/>
                <w:sz w:val="22"/>
                <w:szCs w:val="22"/>
              </w:rPr>
            </w:pPr>
            <w:r>
              <w:rPr>
                <w:i/>
                <w:iCs/>
                <w:sz w:val="22"/>
                <w:szCs w:val="22"/>
              </w:rPr>
              <w:t>A029 Ardea purpurea</w:t>
            </w:r>
          </w:p>
          <w:p w14:paraId="12F38162" w14:textId="77777777" w:rsidR="00056C0F" w:rsidRDefault="00000000">
            <w:pPr>
              <w:spacing w:after="0"/>
              <w:rPr>
                <w:i/>
                <w:iCs/>
                <w:sz w:val="22"/>
                <w:szCs w:val="22"/>
              </w:rPr>
            </w:pPr>
            <w:r>
              <w:rPr>
                <w:i/>
                <w:iCs/>
                <w:sz w:val="22"/>
                <w:szCs w:val="22"/>
              </w:rPr>
              <w:t>A030 Ciconia nigra</w:t>
            </w:r>
          </w:p>
          <w:p w14:paraId="22B74C38" w14:textId="77777777" w:rsidR="00056C0F" w:rsidRDefault="00000000">
            <w:pPr>
              <w:spacing w:after="0"/>
              <w:rPr>
                <w:i/>
                <w:iCs/>
                <w:sz w:val="22"/>
                <w:szCs w:val="22"/>
              </w:rPr>
            </w:pPr>
            <w:r>
              <w:rPr>
                <w:i/>
                <w:iCs/>
                <w:sz w:val="22"/>
                <w:szCs w:val="22"/>
              </w:rPr>
              <w:t>A031 Ciconia ciconia</w:t>
            </w:r>
          </w:p>
          <w:p w14:paraId="6CF3BBFC" w14:textId="77777777" w:rsidR="00056C0F" w:rsidRDefault="00000000">
            <w:pPr>
              <w:spacing w:after="0"/>
              <w:rPr>
                <w:i/>
                <w:iCs/>
                <w:sz w:val="22"/>
                <w:szCs w:val="22"/>
              </w:rPr>
            </w:pPr>
            <w:r>
              <w:rPr>
                <w:i/>
                <w:iCs/>
                <w:sz w:val="22"/>
                <w:szCs w:val="22"/>
              </w:rPr>
              <w:t>A032 Plegadis falcinellus</w:t>
            </w:r>
          </w:p>
          <w:p w14:paraId="5D7FA2DD" w14:textId="77777777" w:rsidR="00056C0F" w:rsidRDefault="00000000">
            <w:pPr>
              <w:spacing w:after="0"/>
              <w:rPr>
                <w:i/>
                <w:iCs/>
                <w:sz w:val="22"/>
                <w:szCs w:val="22"/>
              </w:rPr>
            </w:pPr>
            <w:r>
              <w:rPr>
                <w:i/>
                <w:iCs/>
                <w:sz w:val="22"/>
                <w:szCs w:val="22"/>
              </w:rPr>
              <w:t>A034 Platalea leucorodia</w:t>
            </w:r>
          </w:p>
          <w:p w14:paraId="0497DCEB" w14:textId="77777777" w:rsidR="00056C0F" w:rsidRDefault="00000000">
            <w:pPr>
              <w:spacing w:after="0"/>
              <w:rPr>
                <w:i/>
                <w:iCs/>
                <w:sz w:val="22"/>
                <w:szCs w:val="22"/>
              </w:rPr>
            </w:pPr>
            <w:r>
              <w:rPr>
                <w:i/>
                <w:iCs/>
                <w:sz w:val="22"/>
                <w:szCs w:val="22"/>
              </w:rPr>
              <w:t>A036 Cygnus olor</w:t>
            </w:r>
          </w:p>
          <w:p w14:paraId="5102D4AC" w14:textId="77777777" w:rsidR="00056C0F" w:rsidRDefault="00000000">
            <w:pPr>
              <w:spacing w:after="0"/>
              <w:rPr>
                <w:i/>
                <w:iCs/>
                <w:sz w:val="22"/>
                <w:szCs w:val="22"/>
              </w:rPr>
            </w:pPr>
            <w:r>
              <w:rPr>
                <w:i/>
                <w:iCs/>
                <w:sz w:val="22"/>
                <w:szCs w:val="22"/>
              </w:rPr>
              <w:t>A043 Anser anser</w:t>
            </w:r>
          </w:p>
          <w:p w14:paraId="74A5B840" w14:textId="77777777" w:rsidR="00056C0F" w:rsidRDefault="00000000">
            <w:pPr>
              <w:spacing w:after="0"/>
              <w:rPr>
                <w:i/>
                <w:iCs/>
                <w:sz w:val="22"/>
                <w:szCs w:val="22"/>
              </w:rPr>
            </w:pPr>
            <w:r>
              <w:rPr>
                <w:i/>
                <w:iCs/>
                <w:sz w:val="22"/>
                <w:szCs w:val="22"/>
              </w:rPr>
              <w:t>A052 Anas crecca</w:t>
            </w:r>
          </w:p>
          <w:p w14:paraId="149A736D" w14:textId="77777777" w:rsidR="00056C0F" w:rsidRDefault="00000000">
            <w:pPr>
              <w:spacing w:after="0"/>
              <w:rPr>
                <w:i/>
                <w:iCs/>
                <w:sz w:val="22"/>
                <w:szCs w:val="22"/>
              </w:rPr>
            </w:pPr>
            <w:r>
              <w:rPr>
                <w:i/>
                <w:iCs/>
                <w:sz w:val="22"/>
                <w:szCs w:val="22"/>
              </w:rPr>
              <w:t>A053 Anas platyrhynchos</w:t>
            </w:r>
          </w:p>
          <w:p w14:paraId="044ADFF6" w14:textId="77777777" w:rsidR="00056C0F" w:rsidRDefault="00000000">
            <w:pPr>
              <w:spacing w:after="0"/>
              <w:rPr>
                <w:i/>
                <w:iCs/>
                <w:sz w:val="22"/>
                <w:szCs w:val="22"/>
              </w:rPr>
            </w:pPr>
            <w:r>
              <w:rPr>
                <w:i/>
                <w:iCs/>
                <w:sz w:val="22"/>
                <w:szCs w:val="22"/>
              </w:rPr>
              <w:t>A054 Anas acuta</w:t>
            </w:r>
          </w:p>
          <w:p w14:paraId="477E9F28" w14:textId="77777777" w:rsidR="00056C0F" w:rsidRDefault="00000000">
            <w:pPr>
              <w:spacing w:after="0"/>
              <w:rPr>
                <w:i/>
                <w:iCs/>
                <w:sz w:val="22"/>
                <w:szCs w:val="22"/>
              </w:rPr>
            </w:pPr>
            <w:r>
              <w:rPr>
                <w:i/>
                <w:iCs/>
                <w:sz w:val="22"/>
                <w:szCs w:val="22"/>
              </w:rPr>
              <w:t>A056 Anas clypeata</w:t>
            </w:r>
          </w:p>
          <w:p w14:paraId="5FACA39C" w14:textId="77777777" w:rsidR="00056C0F" w:rsidRDefault="00000000">
            <w:pPr>
              <w:spacing w:after="0"/>
              <w:rPr>
                <w:i/>
                <w:iCs/>
                <w:sz w:val="22"/>
                <w:szCs w:val="22"/>
              </w:rPr>
            </w:pPr>
            <w:r>
              <w:rPr>
                <w:i/>
                <w:iCs/>
                <w:sz w:val="22"/>
                <w:szCs w:val="22"/>
              </w:rPr>
              <w:lastRenderedPageBreak/>
              <w:t>A059 Aythya ferina</w:t>
            </w:r>
          </w:p>
          <w:p w14:paraId="7D0D8EF4" w14:textId="77777777" w:rsidR="00056C0F" w:rsidRDefault="00000000">
            <w:pPr>
              <w:spacing w:after="0"/>
              <w:rPr>
                <w:i/>
                <w:iCs/>
                <w:sz w:val="22"/>
                <w:szCs w:val="22"/>
              </w:rPr>
            </w:pPr>
            <w:r>
              <w:rPr>
                <w:i/>
                <w:iCs/>
                <w:sz w:val="22"/>
                <w:szCs w:val="22"/>
              </w:rPr>
              <w:t>A060 Aythya nyroca</w:t>
            </w:r>
          </w:p>
          <w:p w14:paraId="0C322D71" w14:textId="77777777" w:rsidR="00056C0F" w:rsidRDefault="00000000">
            <w:pPr>
              <w:spacing w:after="0"/>
              <w:rPr>
                <w:i/>
                <w:iCs/>
                <w:sz w:val="22"/>
                <w:szCs w:val="22"/>
              </w:rPr>
            </w:pPr>
            <w:r>
              <w:rPr>
                <w:i/>
                <w:iCs/>
                <w:sz w:val="22"/>
                <w:szCs w:val="22"/>
              </w:rPr>
              <w:t>A075 Haliaeetus albicilla</w:t>
            </w:r>
          </w:p>
          <w:p w14:paraId="7C05F2D5" w14:textId="77777777" w:rsidR="00056C0F" w:rsidRDefault="00000000">
            <w:pPr>
              <w:spacing w:after="0"/>
              <w:rPr>
                <w:i/>
                <w:iCs/>
                <w:sz w:val="22"/>
                <w:szCs w:val="22"/>
              </w:rPr>
            </w:pPr>
            <w:r>
              <w:rPr>
                <w:i/>
                <w:iCs/>
                <w:sz w:val="22"/>
                <w:szCs w:val="22"/>
              </w:rPr>
              <w:t>A081 Circus aeruginosus</w:t>
            </w:r>
          </w:p>
          <w:p w14:paraId="0B41CAB8" w14:textId="77777777" w:rsidR="00056C0F" w:rsidRDefault="00000000">
            <w:pPr>
              <w:spacing w:after="0"/>
              <w:rPr>
                <w:i/>
                <w:iCs/>
                <w:sz w:val="22"/>
                <w:szCs w:val="22"/>
              </w:rPr>
            </w:pPr>
            <w:r>
              <w:rPr>
                <w:i/>
                <w:iCs/>
                <w:sz w:val="22"/>
                <w:szCs w:val="22"/>
              </w:rPr>
              <w:t>A082 Circus cyaneus</w:t>
            </w:r>
          </w:p>
          <w:p w14:paraId="760AB9B3" w14:textId="77777777" w:rsidR="00056C0F" w:rsidRDefault="00000000">
            <w:pPr>
              <w:spacing w:after="0"/>
              <w:rPr>
                <w:i/>
                <w:iCs/>
                <w:sz w:val="22"/>
                <w:szCs w:val="22"/>
              </w:rPr>
            </w:pPr>
            <w:r>
              <w:rPr>
                <w:i/>
                <w:iCs/>
                <w:sz w:val="22"/>
                <w:szCs w:val="22"/>
              </w:rPr>
              <w:t>A086 Accipiter nisus</w:t>
            </w:r>
          </w:p>
          <w:p w14:paraId="14830576" w14:textId="77777777" w:rsidR="00056C0F" w:rsidRDefault="00000000">
            <w:pPr>
              <w:spacing w:after="0"/>
              <w:rPr>
                <w:i/>
                <w:iCs/>
                <w:sz w:val="22"/>
                <w:szCs w:val="22"/>
              </w:rPr>
            </w:pPr>
            <w:r>
              <w:rPr>
                <w:i/>
                <w:iCs/>
                <w:sz w:val="22"/>
                <w:szCs w:val="22"/>
              </w:rPr>
              <w:t>A087 Buteo buteo</w:t>
            </w:r>
          </w:p>
          <w:p w14:paraId="0175360B" w14:textId="77777777" w:rsidR="00056C0F" w:rsidRDefault="00000000">
            <w:pPr>
              <w:spacing w:after="0"/>
              <w:rPr>
                <w:i/>
                <w:iCs/>
                <w:sz w:val="22"/>
                <w:szCs w:val="22"/>
              </w:rPr>
            </w:pPr>
            <w:r>
              <w:rPr>
                <w:i/>
                <w:iCs/>
                <w:sz w:val="22"/>
                <w:szCs w:val="22"/>
              </w:rPr>
              <w:t>A096 Falco tinnunculus</w:t>
            </w:r>
          </w:p>
          <w:p w14:paraId="08A703FD" w14:textId="77777777" w:rsidR="00056C0F" w:rsidRDefault="00000000">
            <w:pPr>
              <w:spacing w:after="0"/>
              <w:rPr>
                <w:i/>
                <w:iCs/>
                <w:sz w:val="22"/>
                <w:szCs w:val="22"/>
              </w:rPr>
            </w:pPr>
            <w:r>
              <w:rPr>
                <w:i/>
                <w:iCs/>
                <w:sz w:val="22"/>
                <w:szCs w:val="22"/>
              </w:rPr>
              <w:t>A097 Falco vespertinus</w:t>
            </w:r>
          </w:p>
          <w:p w14:paraId="0A50B909" w14:textId="77777777" w:rsidR="00056C0F" w:rsidRDefault="00000000">
            <w:pPr>
              <w:spacing w:after="0"/>
              <w:rPr>
                <w:i/>
                <w:iCs/>
                <w:sz w:val="22"/>
                <w:szCs w:val="22"/>
              </w:rPr>
            </w:pPr>
            <w:r>
              <w:rPr>
                <w:i/>
                <w:iCs/>
                <w:sz w:val="22"/>
                <w:szCs w:val="22"/>
              </w:rPr>
              <w:t>A118 Rallus aquaticus</w:t>
            </w:r>
          </w:p>
          <w:p w14:paraId="55D74F1E" w14:textId="77777777" w:rsidR="00056C0F" w:rsidRDefault="00000000">
            <w:pPr>
              <w:spacing w:after="0"/>
              <w:rPr>
                <w:i/>
                <w:iCs/>
                <w:sz w:val="22"/>
                <w:szCs w:val="22"/>
              </w:rPr>
            </w:pPr>
            <w:r>
              <w:rPr>
                <w:i/>
                <w:iCs/>
                <w:sz w:val="22"/>
                <w:szCs w:val="22"/>
              </w:rPr>
              <w:t>A125 Fulica atra</w:t>
            </w:r>
          </w:p>
          <w:p w14:paraId="400326F9" w14:textId="77777777" w:rsidR="00056C0F" w:rsidRDefault="00000000">
            <w:pPr>
              <w:spacing w:after="0"/>
              <w:rPr>
                <w:i/>
                <w:iCs/>
                <w:sz w:val="22"/>
                <w:szCs w:val="22"/>
              </w:rPr>
            </w:pPr>
            <w:r>
              <w:rPr>
                <w:i/>
                <w:iCs/>
                <w:sz w:val="22"/>
                <w:szCs w:val="22"/>
              </w:rPr>
              <w:t>A131 Himantopus himantopus</w:t>
            </w:r>
          </w:p>
          <w:p w14:paraId="53FB045C" w14:textId="77777777" w:rsidR="00056C0F" w:rsidRDefault="00000000">
            <w:pPr>
              <w:spacing w:after="0"/>
              <w:rPr>
                <w:i/>
                <w:iCs/>
                <w:sz w:val="22"/>
                <w:szCs w:val="22"/>
              </w:rPr>
            </w:pPr>
            <w:r>
              <w:rPr>
                <w:i/>
                <w:iCs/>
                <w:sz w:val="22"/>
                <w:szCs w:val="22"/>
              </w:rPr>
              <w:t>A132 Recurvirostra avosetta</w:t>
            </w:r>
          </w:p>
          <w:p w14:paraId="5FE31875" w14:textId="77777777" w:rsidR="00056C0F" w:rsidRDefault="00000000">
            <w:pPr>
              <w:spacing w:after="0"/>
              <w:rPr>
                <w:i/>
                <w:iCs/>
                <w:sz w:val="22"/>
                <w:szCs w:val="22"/>
              </w:rPr>
            </w:pPr>
            <w:r>
              <w:rPr>
                <w:i/>
                <w:iCs/>
                <w:sz w:val="22"/>
                <w:szCs w:val="22"/>
              </w:rPr>
              <w:t>A136 Charadrius dubius</w:t>
            </w:r>
          </w:p>
          <w:p w14:paraId="262E34F2" w14:textId="77777777" w:rsidR="00056C0F" w:rsidRDefault="00000000">
            <w:pPr>
              <w:spacing w:after="0"/>
              <w:rPr>
                <w:i/>
                <w:iCs/>
                <w:sz w:val="22"/>
                <w:szCs w:val="22"/>
              </w:rPr>
            </w:pPr>
            <w:r>
              <w:rPr>
                <w:i/>
                <w:iCs/>
                <w:sz w:val="22"/>
                <w:szCs w:val="22"/>
              </w:rPr>
              <w:t>A141 Pluvialis squatarola</w:t>
            </w:r>
          </w:p>
          <w:p w14:paraId="55B1E5BB" w14:textId="77777777" w:rsidR="00056C0F" w:rsidRDefault="00000000">
            <w:pPr>
              <w:spacing w:after="0"/>
              <w:rPr>
                <w:i/>
                <w:iCs/>
                <w:sz w:val="22"/>
                <w:szCs w:val="22"/>
              </w:rPr>
            </w:pPr>
            <w:r>
              <w:rPr>
                <w:i/>
                <w:iCs/>
                <w:sz w:val="22"/>
                <w:szCs w:val="22"/>
              </w:rPr>
              <w:t>A144 Calidris alba</w:t>
            </w:r>
          </w:p>
          <w:p w14:paraId="24C70B28" w14:textId="77777777" w:rsidR="00056C0F" w:rsidRDefault="00000000">
            <w:pPr>
              <w:spacing w:after="0"/>
              <w:rPr>
                <w:i/>
                <w:iCs/>
                <w:sz w:val="22"/>
                <w:szCs w:val="22"/>
              </w:rPr>
            </w:pPr>
            <w:r>
              <w:rPr>
                <w:i/>
                <w:iCs/>
                <w:sz w:val="22"/>
                <w:szCs w:val="22"/>
              </w:rPr>
              <w:t>A145 Calidris minuta</w:t>
            </w:r>
          </w:p>
          <w:p w14:paraId="0303B74E" w14:textId="77777777" w:rsidR="00056C0F" w:rsidRDefault="00000000">
            <w:pPr>
              <w:spacing w:after="0"/>
              <w:rPr>
                <w:i/>
                <w:iCs/>
                <w:sz w:val="22"/>
                <w:szCs w:val="22"/>
              </w:rPr>
            </w:pPr>
            <w:r>
              <w:rPr>
                <w:i/>
                <w:iCs/>
                <w:sz w:val="22"/>
                <w:szCs w:val="22"/>
              </w:rPr>
              <w:t>A146 Calidris temminckii</w:t>
            </w:r>
          </w:p>
          <w:p w14:paraId="409BE089" w14:textId="77777777" w:rsidR="00056C0F" w:rsidRDefault="00000000">
            <w:pPr>
              <w:spacing w:after="0"/>
              <w:rPr>
                <w:i/>
                <w:iCs/>
                <w:sz w:val="22"/>
                <w:szCs w:val="22"/>
              </w:rPr>
            </w:pPr>
            <w:r>
              <w:rPr>
                <w:i/>
                <w:iCs/>
                <w:sz w:val="22"/>
                <w:szCs w:val="22"/>
              </w:rPr>
              <w:t>A147 Calidris ferruginea</w:t>
            </w:r>
          </w:p>
          <w:p w14:paraId="3701C043" w14:textId="77777777" w:rsidR="00056C0F" w:rsidRDefault="00000000">
            <w:pPr>
              <w:spacing w:after="0"/>
              <w:rPr>
                <w:i/>
                <w:iCs/>
                <w:sz w:val="22"/>
                <w:szCs w:val="22"/>
              </w:rPr>
            </w:pPr>
            <w:r>
              <w:rPr>
                <w:i/>
                <w:iCs/>
                <w:sz w:val="22"/>
                <w:szCs w:val="22"/>
              </w:rPr>
              <w:t>A149 Calidris alpina</w:t>
            </w:r>
          </w:p>
          <w:p w14:paraId="5939A8AC" w14:textId="77777777" w:rsidR="00056C0F" w:rsidRDefault="00000000">
            <w:pPr>
              <w:spacing w:after="0"/>
              <w:rPr>
                <w:i/>
                <w:iCs/>
                <w:sz w:val="22"/>
                <w:szCs w:val="22"/>
              </w:rPr>
            </w:pPr>
            <w:r>
              <w:rPr>
                <w:i/>
                <w:iCs/>
                <w:sz w:val="22"/>
                <w:szCs w:val="22"/>
              </w:rPr>
              <w:t>A153 Gallinago gallinago</w:t>
            </w:r>
          </w:p>
          <w:p w14:paraId="1408C2A0" w14:textId="77777777" w:rsidR="00056C0F" w:rsidRDefault="00000000">
            <w:pPr>
              <w:spacing w:after="0"/>
              <w:rPr>
                <w:i/>
                <w:iCs/>
                <w:sz w:val="22"/>
                <w:szCs w:val="22"/>
              </w:rPr>
            </w:pPr>
            <w:r>
              <w:rPr>
                <w:i/>
                <w:iCs/>
                <w:sz w:val="22"/>
                <w:szCs w:val="22"/>
              </w:rPr>
              <w:t>A156 Limosa limosa</w:t>
            </w:r>
          </w:p>
          <w:p w14:paraId="2F1F3C6F" w14:textId="77777777" w:rsidR="00056C0F" w:rsidRDefault="00000000">
            <w:pPr>
              <w:spacing w:after="0"/>
              <w:rPr>
                <w:i/>
                <w:iCs/>
                <w:sz w:val="22"/>
                <w:szCs w:val="22"/>
              </w:rPr>
            </w:pPr>
            <w:r>
              <w:rPr>
                <w:i/>
                <w:iCs/>
                <w:sz w:val="22"/>
                <w:szCs w:val="22"/>
              </w:rPr>
              <w:t>A160 Numenius arquata</w:t>
            </w:r>
          </w:p>
          <w:p w14:paraId="5C5E2CAA" w14:textId="77777777" w:rsidR="00056C0F" w:rsidRDefault="00000000">
            <w:pPr>
              <w:spacing w:after="0"/>
              <w:rPr>
                <w:i/>
                <w:iCs/>
                <w:sz w:val="22"/>
                <w:szCs w:val="22"/>
              </w:rPr>
            </w:pPr>
            <w:r>
              <w:rPr>
                <w:i/>
                <w:iCs/>
                <w:sz w:val="22"/>
                <w:szCs w:val="22"/>
              </w:rPr>
              <w:t>A161 Tringa erythropus</w:t>
            </w:r>
          </w:p>
          <w:p w14:paraId="23E45465" w14:textId="77777777" w:rsidR="00056C0F" w:rsidRDefault="00000000">
            <w:pPr>
              <w:spacing w:after="0"/>
              <w:rPr>
                <w:i/>
                <w:iCs/>
                <w:sz w:val="22"/>
                <w:szCs w:val="22"/>
              </w:rPr>
            </w:pPr>
            <w:r>
              <w:rPr>
                <w:i/>
                <w:iCs/>
                <w:sz w:val="22"/>
                <w:szCs w:val="22"/>
              </w:rPr>
              <w:t>A162 Tringa totanus</w:t>
            </w:r>
          </w:p>
          <w:p w14:paraId="098669FB" w14:textId="77777777" w:rsidR="00056C0F" w:rsidRDefault="00000000">
            <w:pPr>
              <w:spacing w:after="0"/>
              <w:rPr>
                <w:i/>
                <w:iCs/>
                <w:sz w:val="22"/>
                <w:szCs w:val="22"/>
              </w:rPr>
            </w:pPr>
            <w:r>
              <w:rPr>
                <w:i/>
                <w:iCs/>
                <w:sz w:val="22"/>
                <w:szCs w:val="22"/>
              </w:rPr>
              <w:t>A163 Tringa stagnatilis</w:t>
            </w:r>
          </w:p>
          <w:p w14:paraId="049C7A02" w14:textId="77777777" w:rsidR="00056C0F" w:rsidRDefault="00000000">
            <w:pPr>
              <w:spacing w:after="0"/>
              <w:rPr>
                <w:i/>
                <w:iCs/>
                <w:sz w:val="22"/>
                <w:szCs w:val="22"/>
              </w:rPr>
            </w:pPr>
            <w:r>
              <w:rPr>
                <w:i/>
                <w:iCs/>
                <w:sz w:val="22"/>
                <w:szCs w:val="22"/>
              </w:rPr>
              <w:t>A164 Tringa nebularia</w:t>
            </w:r>
          </w:p>
          <w:p w14:paraId="02015E92" w14:textId="77777777" w:rsidR="00056C0F" w:rsidRDefault="00000000">
            <w:pPr>
              <w:spacing w:after="0"/>
              <w:rPr>
                <w:i/>
                <w:iCs/>
                <w:sz w:val="22"/>
                <w:szCs w:val="22"/>
              </w:rPr>
            </w:pPr>
            <w:r>
              <w:rPr>
                <w:i/>
                <w:iCs/>
                <w:sz w:val="22"/>
                <w:szCs w:val="22"/>
              </w:rPr>
              <w:t>A165 Tringa ochropus</w:t>
            </w:r>
          </w:p>
          <w:p w14:paraId="0995B13A" w14:textId="77777777" w:rsidR="00056C0F" w:rsidRDefault="00000000">
            <w:pPr>
              <w:spacing w:after="0"/>
              <w:rPr>
                <w:i/>
                <w:iCs/>
                <w:sz w:val="22"/>
                <w:szCs w:val="22"/>
              </w:rPr>
            </w:pPr>
            <w:r>
              <w:rPr>
                <w:i/>
                <w:iCs/>
                <w:sz w:val="22"/>
                <w:szCs w:val="22"/>
              </w:rPr>
              <w:t>A168 Actitis hypoleucos</w:t>
            </w:r>
          </w:p>
          <w:p w14:paraId="4EBCBBAA" w14:textId="77777777" w:rsidR="00056C0F" w:rsidRDefault="00000000">
            <w:pPr>
              <w:spacing w:after="0"/>
              <w:rPr>
                <w:i/>
                <w:iCs/>
                <w:sz w:val="22"/>
                <w:szCs w:val="22"/>
              </w:rPr>
            </w:pPr>
            <w:r>
              <w:rPr>
                <w:i/>
                <w:iCs/>
                <w:sz w:val="22"/>
                <w:szCs w:val="22"/>
              </w:rPr>
              <w:t>A182 Larus canus</w:t>
            </w:r>
          </w:p>
          <w:p w14:paraId="39783F11" w14:textId="77777777" w:rsidR="00056C0F" w:rsidRDefault="00000000">
            <w:pPr>
              <w:spacing w:after="0"/>
              <w:rPr>
                <w:i/>
                <w:iCs/>
                <w:sz w:val="22"/>
                <w:szCs w:val="22"/>
              </w:rPr>
            </w:pPr>
            <w:r>
              <w:rPr>
                <w:i/>
                <w:iCs/>
                <w:sz w:val="22"/>
                <w:szCs w:val="22"/>
              </w:rPr>
              <w:t>A193 Sterna hirundo</w:t>
            </w:r>
          </w:p>
          <w:p w14:paraId="55184352" w14:textId="77777777" w:rsidR="00056C0F" w:rsidRDefault="00000000">
            <w:pPr>
              <w:spacing w:after="0"/>
              <w:rPr>
                <w:i/>
                <w:iCs/>
                <w:sz w:val="22"/>
                <w:szCs w:val="22"/>
              </w:rPr>
            </w:pPr>
            <w:r>
              <w:rPr>
                <w:i/>
                <w:iCs/>
                <w:sz w:val="22"/>
                <w:szCs w:val="22"/>
              </w:rPr>
              <w:t>A195 Sterna albifrons</w:t>
            </w:r>
          </w:p>
          <w:p w14:paraId="1EDB79F5" w14:textId="77777777" w:rsidR="00056C0F" w:rsidRDefault="00000000">
            <w:pPr>
              <w:spacing w:after="0"/>
              <w:rPr>
                <w:i/>
                <w:iCs/>
                <w:sz w:val="22"/>
                <w:szCs w:val="22"/>
              </w:rPr>
            </w:pPr>
            <w:r>
              <w:rPr>
                <w:i/>
                <w:iCs/>
                <w:sz w:val="22"/>
                <w:szCs w:val="22"/>
              </w:rPr>
              <w:t>A212 Cuculus canorus</w:t>
            </w:r>
          </w:p>
          <w:p w14:paraId="64E26552" w14:textId="77777777" w:rsidR="00056C0F" w:rsidRDefault="00000000">
            <w:pPr>
              <w:spacing w:after="0"/>
              <w:rPr>
                <w:i/>
                <w:iCs/>
                <w:sz w:val="22"/>
                <w:szCs w:val="22"/>
              </w:rPr>
            </w:pPr>
            <w:r>
              <w:rPr>
                <w:i/>
                <w:iCs/>
                <w:sz w:val="22"/>
                <w:szCs w:val="22"/>
              </w:rPr>
              <w:t>A221 Asio otus</w:t>
            </w:r>
          </w:p>
          <w:p w14:paraId="5C55F944" w14:textId="77777777" w:rsidR="00056C0F" w:rsidRDefault="00000000">
            <w:pPr>
              <w:spacing w:after="0"/>
              <w:rPr>
                <w:i/>
                <w:iCs/>
                <w:sz w:val="22"/>
                <w:szCs w:val="22"/>
              </w:rPr>
            </w:pPr>
            <w:r>
              <w:rPr>
                <w:i/>
                <w:iCs/>
                <w:sz w:val="22"/>
                <w:szCs w:val="22"/>
              </w:rPr>
              <w:t>A229 Alcedo atthis</w:t>
            </w:r>
          </w:p>
          <w:p w14:paraId="694896EB" w14:textId="77777777" w:rsidR="00056C0F" w:rsidRDefault="00000000">
            <w:pPr>
              <w:spacing w:after="0"/>
              <w:rPr>
                <w:i/>
                <w:iCs/>
                <w:sz w:val="22"/>
                <w:szCs w:val="22"/>
              </w:rPr>
            </w:pPr>
            <w:r>
              <w:rPr>
                <w:i/>
                <w:iCs/>
                <w:sz w:val="22"/>
                <w:szCs w:val="22"/>
              </w:rPr>
              <w:t>A230 Merops apiaster</w:t>
            </w:r>
          </w:p>
          <w:p w14:paraId="20D2A0D2" w14:textId="77777777" w:rsidR="00056C0F" w:rsidRDefault="00000000">
            <w:pPr>
              <w:spacing w:after="0"/>
              <w:rPr>
                <w:i/>
                <w:iCs/>
                <w:sz w:val="22"/>
                <w:szCs w:val="22"/>
              </w:rPr>
            </w:pPr>
            <w:r>
              <w:rPr>
                <w:i/>
                <w:iCs/>
                <w:sz w:val="22"/>
                <w:szCs w:val="22"/>
              </w:rPr>
              <w:t>A231 Coracias garrulus</w:t>
            </w:r>
          </w:p>
          <w:p w14:paraId="4B705DE6" w14:textId="77777777" w:rsidR="00056C0F" w:rsidRDefault="00000000">
            <w:pPr>
              <w:spacing w:after="0"/>
              <w:rPr>
                <w:i/>
                <w:iCs/>
                <w:sz w:val="22"/>
                <w:szCs w:val="22"/>
              </w:rPr>
            </w:pPr>
            <w:r>
              <w:rPr>
                <w:i/>
                <w:iCs/>
                <w:sz w:val="22"/>
                <w:szCs w:val="22"/>
              </w:rPr>
              <w:t>A232 Upupa epops</w:t>
            </w:r>
          </w:p>
          <w:p w14:paraId="30CF1094" w14:textId="77777777" w:rsidR="00056C0F" w:rsidRDefault="00000000">
            <w:pPr>
              <w:spacing w:after="0"/>
              <w:rPr>
                <w:i/>
                <w:iCs/>
                <w:sz w:val="22"/>
                <w:szCs w:val="22"/>
              </w:rPr>
            </w:pPr>
            <w:r>
              <w:rPr>
                <w:i/>
                <w:iCs/>
                <w:sz w:val="22"/>
                <w:szCs w:val="22"/>
              </w:rPr>
              <w:t>A249 Riparia riparia</w:t>
            </w:r>
          </w:p>
          <w:p w14:paraId="12BBD74F" w14:textId="77777777" w:rsidR="00056C0F" w:rsidRDefault="00000000">
            <w:pPr>
              <w:spacing w:after="0"/>
              <w:rPr>
                <w:i/>
                <w:iCs/>
                <w:sz w:val="22"/>
                <w:szCs w:val="22"/>
              </w:rPr>
            </w:pPr>
            <w:r>
              <w:rPr>
                <w:i/>
                <w:iCs/>
                <w:sz w:val="22"/>
                <w:szCs w:val="22"/>
              </w:rPr>
              <w:t>A251 Hirundo rustica</w:t>
            </w:r>
          </w:p>
          <w:p w14:paraId="4B3FA77F" w14:textId="77777777" w:rsidR="00056C0F" w:rsidRDefault="00000000">
            <w:pPr>
              <w:spacing w:after="0"/>
              <w:rPr>
                <w:i/>
                <w:iCs/>
                <w:sz w:val="22"/>
                <w:szCs w:val="22"/>
              </w:rPr>
            </w:pPr>
            <w:r>
              <w:rPr>
                <w:i/>
                <w:iCs/>
                <w:sz w:val="22"/>
                <w:szCs w:val="22"/>
              </w:rPr>
              <w:t>A260 Motacilla flava</w:t>
            </w:r>
          </w:p>
          <w:p w14:paraId="64099D02" w14:textId="77777777" w:rsidR="00056C0F" w:rsidRDefault="00000000">
            <w:pPr>
              <w:spacing w:after="0"/>
              <w:rPr>
                <w:i/>
                <w:iCs/>
                <w:sz w:val="22"/>
                <w:szCs w:val="22"/>
              </w:rPr>
            </w:pPr>
            <w:r>
              <w:rPr>
                <w:i/>
                <w:iCs/>
                <w:sz w:val="22"/>
                <w:szCs w:val="22"/>
              </w:rPr>
              <w:t>A262 Motacilla alba</w:t>
            </w:r>
          </w:p>
          <w:p w14:paraId="5FD948D1" w14:textId="77777777" w:rsidR="00056C0F" w:rsidRDefault="00000000">
            <w:pPr>
              <w:spacing w:after="0"/>
              <w:rPr>
                <w:i/>
                <w:iCs/>
                <w:sz w:val="22"/>
                <w:szCs w:val="22"/>
              </w:rPr>
            </w:pPr>
            <w:r>
              <w:rPr>
                <w:i/>
                <w:iCs/>
                <w:sz w:val="22"/>
                <w:szCs w:val="22"/>
              </w:rPr>
              <w:t>A269 Erithacus rubecula</w:t>
            </w:r>
          </w:p>
          <w:p w14:paraId="2DCB53C4" w14:textId="77777777" w:rsidR="00056C0F" w:rsidRDefault="00000000">
            <w:pPr>
              <w:spacing w:after="0"/>
              <w:rPr>
                <w:i/>
                <w:iCs/>
                <w:sz w:val="22"/>
                <w:szCs w:val="22"/>
              </w:rPr>
            </w:pPr>
            <w:r>
              <w:rPr>
                <w:i/>
                <w:iCs/>
                <w:sz w:val="22"/>
                <w:szCs w:val="22"/>
              </w:rPr>
              <w:t>A271 Luscinia megarhynchos</w:t>
            </w:r>
          </w:p>
          <w:p w14:paraId="6C5957DF" w14:textId="77777777" w:rsidR="00056C0F" w:rsidRDefault="00000000">
            <w:pPr>
              <w:spacing w:after="0"/>
              <w:rPr>
                <w:i/>
                <w:iCs/>
                <w:sz w:val="22"/>
                <w:szCs w:val="22"/>
              </w:rPr>
            </w:pPr>
            <w:r>
              <w:rPr>
                <w:i/>
                <w:iCs/>
                <w:sz w:val="22"/>
                <w:szCs w:val="22"/>
              </w:rPr>
              <w:t>A276 Saxicola torquatus</w:t>
            </w:r>
          </w:p>
          <w:p w14:paraId="3A8D05C4" w14:textId="77777777" w:rsidR="00056C0F" w:rsidRDefault="00000000">
            <w:pPr>
              <w:spacing w:after="0"/>
              <w:rPr>
                <w:i/>
                <w:iCs/>
                <w:sz w:val="22"/>
                <w:szCs w:val="22"/>
              </w:rPr>
            </w:pPr>
            <w:r>
              <w:rPr>
                <w:i/>
                <w:iCs/>
                <w:sz w:val="22"/>
                <w:szCs w:val="22"/>
              </w:rPr>
              <w:t>A283 Turdus merula</w:t>
            </w:r>
          </w:p>
          <w:p w14:paraId="4F22FE81" w14:textId="77777777" w:rsidR="00056C0F" w:rsidRDefault="00000000">
            <w:pPr>
              <w:spacing w:after="0"/>
              <w:rPr>
                <w:i/>
                <w:iCs/>
                <w:sz w:val="22"/>
                <w:szCs w:val="22"/>
              </w:rPr>
            </w:pPr>
            <w:r>
              <w:rPr>
                <w:i/>
                <w:iCs/>
                <w:sz w:val="22"/>
                <w:szCs w:val="22"/>
              </w:rPr>
              <w:t>A285 Turdus philomelos</w:t>
            </w:r>
          </w:p>
          <w:p w14:paraId="0C8A6D96" w14:textId="77777777" w:rsidR="00056C0F" w:rsidRDefault="00000000">
            <w:pPr>
              <w:spacing w:after="0"/>
              <w:rPr>
                <w:i/>
                <w:iCs/>
                <w:sz w:val="22"/>
                <w:szCs w:val="22"/>
              </w:rPr>
            </w:pPr>
            <w:r>
              <w:rPr>
                <w:i/>
                <w:iCs/>
                <w:sz w:val="22"/>
                <w:szCs w:val="22"/>
              </w:rPr>
              <w:lastRenderedPageBreak/>
              <w:t>A292 Locustella luscinioides</w:t>
            </w:r>
          </w:p>
          <w:p w14:paraId="359ADB59" w14:textId="77777777" w:rsidR="00056C0F" w:rsidRDefault="00000000">
            <w:pPr>
              <w:spacing w:after="0"/>
              <w:rPr>
                <w:i/>
                <w:iCs/>
                <w:sz w:val="22"/>
                <w:szCs w:val="22"/>
              </w:rPr>
            </w:pPr>
            <w:r>
              <w:rPr>
                <w:i/>
                <w:iCs/>
                <w:sz w:val="22"/>
                <w:szCs w:val="22"/>
              </w:rPr>
              <w:t>A295 Acrocephalus schoenobaenus</w:t>
            </w:r>
          </w:p>
          <w:p w14:paraId="10DDC698" w14:textId="77777777" w:rsidR="00056C0F" w:rsidRDefault="00000000">
            <w:pPr>
              <w:spacing w:after="0"/>
              <w:rPr>
                <w:i/>
                <w:iCs/>
                <w:sz w:val="22"/>
                <w:szCs w:val="22"/>
              </w:rPr>
            </w:pPr>
            <w:r>
              <w:rPr>
                <w:i/>
                <w:iCs/>
                <w:sz w:val="22"/>
                <w:szCs w:val="22"/>
              </w:rPr>
              <w:t>A297 Acrocephalus scirpaceus</w:t>
            </w:r>
          </w:p>
          <w:p w14:paraId="27185FDB" w14:textId="77777777" w:rsidR="00056C0F" w:rsidRDefault="00000000">
            <w:pPr>
              <w:spacing w:after="0"/>
              <w:rPr>
                <w:i/>
                <w:iCs/>
                <w:sz w:val="22"/>
                <w:szCs w:val="22"/>
              </w:rPr>
            </w:pPr>
            <w:r>
              <w:rPr>
                <w:i/>
                <w:iCs/>
                <w:sz w:val="22"/>
                <w:szCs w:val="22"/>
              </w:rPr>
              <w:t>A298 Acrocephalus arundinaceus</w:t>
            </w:r>
          </w:p>
          <w:p w14:paraId="6D221598" w14:textId="77777777" w:rsidR="00056C0F" w:rsidRDefault="00000000">
            <w:pPr>
              <w:spacing w:after="0"/>
              <w:rPr>
                <w:i/>
                <w:iCs/>
                <w:sz w:val="22"/>
                <w:szCs w:val="22"/>
              </w:rPr>
            </w:pPr>
            <w:r>
              <w:rPr>
                <w:i/>
                <w:iCs/>
                <w:sz w:val="22"/>
                <w:szCs w:val="22"/>
              </w:rPr>
              <w:t>A319 Muscicapa striata</w:t>
            </w:r>
          </w:p>
          <w:p w14:paraId="4FA35B88" w14:textId="77777777" w:rsidR="00056C0F" w:rsidRDefault="00000000">
            <w:pPr>
              <w:spacing w:after="0"/>
              <w:rPr>
                <w:i/>
                <w:iCs/>
                <w:sz w:val="22"/>
                <w:szCs w:val="22"/>
              </w:rPr>
            </w:pPr>
            <w:r>
              <w:rPr>
                <w:i/>
                <w:iCs/>
                <w:sz w:val="22"/>
                <w:szCs w:val="22"/>
              </w:rPr>
              <w:t>A336 Remiz pendulinus</w:t>
            </w:r>
          </w:p>
          <w:p w14:paraId="48FB5F3A" w14:textId="77777777" w:rsidR="00056C0F" w:rsidRDefault="00000000">
            <w:pPr>
              <w:spacing w:after="0"/>
              <w:rPr>
                <w:i/>
                <w:iCs/>
                <w:sz w:val="22"/>
                <w:szCs w:val="22"/>
              </w:rPr>
            </w:pPr>
            <w:r>
              <w:rPr>
                <w:i/>
                <w:iCs/>
                <w:sz w:val="22"/>
                <w:szCs w:val="22"/>
              </w:rPr>
              <w:t>A351 Sturnus vulgaris</w:t>
            </w:r>
          </w:p>
          <w:p w14:paraId="6E810058" w14:textId="77777777" w:rsidR="00056C0F" w:rsidRDefault="00000000">
            <w:pPr>
              <w:spacing w:after="0"/>
              <w:rPr>
                <w:i/>
                <w:iCs/>
                <w:sz w:val="22"/>
                <w:szCs w:val="22"/>
              </w:rPr>
            </w:pPr>
            <w:r>
              <w:rPr>
                <w:i/>
                <w:iCs/>
                <w:sz w:val="22"/>
                <w:szCs w:val="22"/>
              </w:rPr>
              <w:t>A359 Fringilla coelebs</w:t>
            </w:r>
          </w:p>
          <w:p w14:paraId="65F72CB9" w14:textId="77777777" w:rsidR="00056C0F" w:rsidRDefault="00000000">
            <w:pPr>
              <w:spacing w:after="0"/>
              <w:rPr>
                <w:i/>
                <w:iCs/>
                <w:sz w:val="22"/>
                <w:szCs w:val="22"/>
              </w:rPr>
            </w:pPr>
            <w:r>
              <w:rPr>
                <w:i/>
                <w:iCs/>
                <w:sz w:val="22"/>
                <w:szCs w:val="22"/>
              </w:rPr>
              <w:t>A363 Carduelis chloris</w:t>
            </w:r>
          </w:p>
          <w:p w14:paraId="567B9FAE" w14:textId="77777777" w:rsidR="00056C0F" w:rsidRDefault="00000000">
            <w:pPr>
              <w:spacing w:after="0"/>
              <w:rPr>
                <w:i/>
                <w:iCs/>
                <w:sz w:val="22"/>
                <w:szCs w:val="22"/>
              </w:rPr>
            </w:pPr>
            <w:r>
              <w:rPr>
                <w:i/>
                <w:iCs/>
                <w:sz w:val="22"/>
                <w:szCs w:val="22"/>
              </w:rPr>
              <w:t>A364 Carduelis carduelis</w:t>
            </w:r>
          </w:p>
          <w:p w14:paraId="5FA9B452" w14:textId="77777777" w:rsidR="00056C0F" w:rsidRDefault="00000000">
            <w:pPr>
              <w:spacing w:after="0"/>
              <w:rPr>
                <w:i/>
                <w:iCs/>
                <w:sz w:val="22"/>
                <w:szCs w:val="22"/>
              </w:rPr>
            </w:pPr>
            <w:r>
              <w:rPr>
                <w:i/>
                <w:iCs/>
                <w:sz w:val="22"/>
                <w:szCs w:val="22"/>
              </w:rPr>
              <w:t>A366 Carduelis cannabina</w:t>
            </w:r>
          </w:p>
          <w:p w14:paraId="0C778D07" w14:textId="77777777" w:rsidR="00056C0F" w:rsidRDefault="00000000">
            <w:pPr>
              <w:spacing w:after="0"/>
              <w:rPr>
                <w:i/>
                <w:iCs/>
                <w:sz w:val="22"/>
                <w:szCs w:val="22"/>
              </w:rPr>
            </w:pPr>
            <w:r>
              <w:rPr>
                <w:i/>
                <w:iCs/>
                <w:sz w:val="22"/>
                <w:szCs w:val="22"/>
              </w:rPr>
              <w:t>A383 Miliaria calandra</w:t>
            </w:r>
          </w:p>
          <w:p w14:paraId="6169F3D9" w14:textId="77777777" w:rsidR="00056C0F" w:rsidRDefault="00000000">
            <w:pPr>
              <w:spacing w:after="0"/>
              <w:rPr>
                <w:i/>
                <w:iCs/>
                <w:sz w:val="22"/>
                <w:szCs w:val="22"/>
              </w:rPr>
            </w:pPr>
            <w:r>
              <w:rPr>
                <w:i/>
                <w:iCs/>
                <w:sz w:val="22"/>
                <w:szCs w:val="22"/>
              </w:rPr>
              <w:t>A393 Phalacrocorax pygmeus</w:t>
            </w:r>
          </w:p>
          <w:p w14:paraId="38BCAF6A" w14:textId="77777777" w:rsidR="00056C0F" w:rsidRDefault="00000000">
            <w:pPr>
              <w:spacing w:after="0"/>
              <w:rPr>
                <w:i/>
                <w:iCs/>
                <w:sz w:val="22"/>
                <w:szCs w:val="22"/>
              </w:rPr>
            </w:pPr>
            <w:r>
              <w:rPr>
                <w:i/>
                <w:iCs/>
                <w:sz w:val="22"/>
                <w:szCs w:val="22"/>
              </w:rPr>
              <w:t>A402 Accipiter brevipes</w:t>
            </w:r>
          </w:p>
          <w:p w14:paraId="39A23858" w14:textId="77777777" w:rsidR="00056C0F" w:rsidRDefault="00000000">
            <w:pPr>
              <w:spacing w:after="0"/>
              <w:rPr>
                <w:i/>
                <w:iCs/>
                <w:sz w:val="22"/>
                <w:szCs w:val="22"/>
              </w:rPr>
            </w:pPr>
            <w:r>
              <w:rPr>
                <w:i/>
                <w:iCs/>
                <w:sz w:val="22"/>
                <w:szCs w:val="22"/>
              </w:rPr>
              <w:t>A459 Larus cachinnans</w:t>
            </w:r>
          </w:p>
          <w:p w14:paraId="1F5862B6" w14:textId="77777777" w:rsidR="00056C0F" w:rsidRDefault="00000000">
            <w:pPr>
              <w:spacing w:after="0"/>
              <w:rPr>
                <w:i/>
                <w:iCs/>
                <w:sz w:val="22"/>
                <w:szCs w:val="22"/>
              </w:rPr>
            </w:pPr>
            <w:r>
              <w:rPr>
                <w:i/>
                <w:iCs/>
                <w:sz w:val="22"/>
                <w:szCs w:val="22"/>
              </w:rPr>
              <w:t>A738 Delichon urbicum</w:t>
            </w:r>
          </w:p>
          <w:p w14:paraId="1CCF9252" w14:textId="77777777" w:rsidR="00056C0F" w:rsidRDefault="00000000">
            <w:pPr>
              <w:spacing w:after="0"/>
              <w:rPr>
                <w:i/>
                <w:iCs/>
                <w:sz w:val="22"/>
                <w:szCs w:val="22"/>
              </w:rPr>
            </w:pPr>
            <w:r>
              <w:rPr>
                <w:i/>
                <w:iCs/>
                <w:sz w:val="22"/>
                <w:szCs w:val="22"/>
              </w:rPr>
              <w:t>Charadrius sp.</w:t>
            </w:r>
          </w:p>
          <w:p w14:paraId="622D2216" w14:textId="77777777" w:rsidR="00056C0F" w:rsidRDefault="00000000">
            <w:pPr>
              <w:spacing w:after="0"/>
              <w:rPr>
                <w:i/>
                <w:iCs/>
                <w:sz w:val="22"/>
                <w:szCs w:val="22"/>
              </w:rPr>
            </w:pPr>
            <w:r>
              <w:rPr>
                <w:i/>
                <w:iCs/>
                <w:sz w:val="22"/>
                <w:szCs w:val="22"/>
              </w:rPr>
              <w:t>Hiaticula sp.</w:t>
            </w:r>
          </w:p>
        </w:tc>
      </w:tr>
      <w:tr w:rsidR="00056C0F" w14:paraId="70C50562"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1FC08A20" w14:textId="77777777" w:rsidR="00056C0F" w:rsidRDefault="00000000">
            <w:pPr>
              <w:spacing w:before="240" w:after="0"/>
              <w:jc w:val="both"/>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387FA898" w14:textId="77777777" w:rsidR="00056C0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473A730" w14:textId="77777777" w:rsidR="00056C0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3E1995B" w14:textId="77777777" w:rsidR="00056C0F"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056C0F" w14:paraId="61CED319"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516C6BD3" w14:textId="77777777" w:rsidR="00056C0F" w:rsidRDefault="00000000">
            <w:pPr>
              <w:spacing w:before="240" w:after="0"/>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477154CB" w14:textId="77777777" w:rsidR="00056C0F" w:rsidRDefault="00000000">
            <w:pPr>
              <w:spacing w:before="240" w:after="0"/>
              <w:rPr>
                <w:sz w:val="22"/>
                <w:szCs w:val="22"/>
              </w:rPr>
            </w:pPr>
            <w:r>
              <w:rPr>
                <w:sz w:val="22"/>
                <w:szCs w:val="22"/>
              </w:rPr>
              <w:t>Nu este cazul</w:t>
            </w:r>
          </w:p>
        </w:tc>
      </w:tr>
      <w:tr w:rsidR="00056C0F" w14:paraId="5025EC2D"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568560BD" w14:textId="77777777" w:rsidR="00056C0F" w:rsidRDefault="00000000">
            <w:pPr>
              <w:spacing w:before="240" w:after="0"/>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55DD19C3" w14:textId="77777777" w:rsidR="00056C0F" w:rsidRDefault="00000000">
            <w:pPr>
              <w:spacing w:line="240" w:lineRule="auto"/>
              <w:jc w:val="both"/>
              <w:rPr>
                <w:b/>
                <w:bCs/>
                <w:sz w:val="22"/>
                <w:szCs w:val="22"/>
              </w:rPr>
            </w:pPr>
            <w:r>
              <w:rPr>
                <w:b/>
                <w:bCs/>
                <w:sz w:val="22"/>
                <w:szCs w:val="22"/>
              </w:rPr>
              <w:t>Obiective și măsuri în regim de non-intervenție pentru habitatele forestiere T1</w:t>
            </w:r>
          </w:p>
          <w:p w14:paraId="1E322549" w14:textId="77777777" w:rsidR="00056C0F" w:rsidRDefault="00000000">
            <w:pPr>
              <w:spacing w:line="240" w:lineRule="auto"/>
              <w:jc w:val="both"/>
              <w:rPr>
                <w:b/>
                <w:bCs/>
                <w:sz w:val="22"/>
                <w:szCs w:val="22"/>
              </w:rPr>
            </w:pPr>
            <w:r>
              <w:rPr>
                <w:b/>
                <w:bCs/>
                <w:sz w:val="22"/>
                <w:szCs w:val="22"/>
              </w:rPr>
              <w:t>Obiectiv general de conservare</w:t>
            </w:r>
          </w:p>
          <w:p w14:paraId="04CD1406" w14:textId="77777777" w:rsidR="00056C0F" w:rsidRDefault="00000000">
            <w:pPr>
              <w:spacing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A85EDFD" w14:textId="77777777" w:rsidR="00056C0F" w:rsidRDefault="00000000">
            <w:pPr>
              <w:spacing w:line="240" w:lineRule="auto"/>
              <w:jc w:val="both"/>
              <w:rPr>
                <w:b/>
                <w:bCs/>
                <w:sz w:val="22"/>
                <w:szCs w:val="22"/>
              </w:rPr>
            </w:pPr>
            <w:r>
              <w:rPr>
                <w:b/>
                <w:bCs/>
                <w:sz w:val="22"/>
                <w:szCs w:val="22"/>
              </w:rPr>
              <w:t>Obiective specifice:</w:t>
            </w:r>
          </w:p>
          <w:p w14:paraId="0F07EB83" w14:textId="77777777" w:rsidR="00056C0F" w:rsidRDefault="00000000">
            <w:pPr>
              <w:spacing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DE2C9F2" w14:textId="77777777" w:rsidR="00056C0F" w:rsidRDefault="00000000">
            <w:pPr>
              <w:spacing w:line="240" w:lineRule="auto"/>
              <w:jc w:val="both"/>
              <w:rPr>
                <w:sz w:val="22"/>
                <w:szCs w:val="22"/>
              </w:rPr>
            </w:pPr>
            <w:r>
              <w:rPr>
                <w:sz w:val="22"/>
                <w:szCs w:val="22"/>
              </w:rPr>
              <w:lastRenderedPageBreak/>
              <w:t>2. Menținerea elementelor-cheie pentru biodiversitate (arbori foarte bătrâni, arbori-habitat, lemn mort, microhabitate).</w:t>
            </w:r>
          </w:p>
          <w:p w14:paraId="406A1C16" w14:textId="77777777" w:rsidR="00056C0F" w:rsidRDefault="00000000">
            <w:pPr>
              <w:spacing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1C4434C" w14:textId="77777777" w:rsidR="00056C0F" w:rsidRDefault="00000000">
            <w:pPr>
              <w:spacing w:line="240" w:lineRule="auto"/>
              <w:jc w:val="both"/>
              <w:rPr>
                <w:sz w:val="22"/>
                <w:szCs w:val="22"/>
              </w:rPr>
            </w:pPr>
            <w:r>
              <w:rPr>
                <w:sz w:val="22"/>
                <w:szCs w:val="22"/>
              </w:rPr>
              <w:t>4. Limitarea deranjului produs de activitățile umane — acces motorizat, turism necontrolat și recoltări neautorizate.</w:t>
            </w:r>
          </w:p>
          <w:p w14:paraId="21568324" w14:textId="77777777" w:rsidR="00056C0F" w:rsidRDefault="00000000">
            <w:pPr>
              <w:spacing w:line="240" w:lineRule="auto"/>
              <w:jc w:val="both"/>
              <w:rPr>
                <w:sz w:val="22"/>
                <w:szCs w:val="22"/>
              </w:rPr>
            </w:pPr>
            <w:r>
              <w:rPr>
                <w:sz w:val="22"/>
                <w:szCs w:val="22"/>
              </w:rPr>
              <w:t>5. Monitorizarea periodică a stării de conservare a habitatelor și speciilor din ZPB.</w:t>
            </w:r>
          </w:p>
          <w:p w14:paraId="0EF1CF54" w14:textId="77777777" w:rsidR="00056C0F" w:rsidRDefault="00000000">
            <w:pPr>
              <w:spacing w:line="240" w:lineRule="auto"/>
              <w:jc w:val="both"/>
              <w:rPr>
                <w:b/>
                <w:bCs/>
                <w:sz w:val="22"/>
                <w:szCs w:val="22"/>
              </w:rPr>
            </w:pPr>
            <w:r>
              <w:rPr>
                <w:b/>
                <w:bCs/>
                <w:sz w:val="22"/>
                <w:szCs w:val="22"/>
              </w:rPr>
              <w:t>Măsuri de conservare:</w:t>
            </w:r>
          </w:p>
          <w:p w14:paraId="6DAB756C" w14:textId="77777777" w:rsidR="00056C0F" w:rsidRDefault="00000000">
            <w:pPr>
              <w:spacing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5C49B01" w14:textId="77777777" w:rsidR="00056C0F" w:rsidRDefault="00000000">
            <w:pPr>
              <w:spacing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27B6F6C" w14:textId="77777777" w:rsidR="00056C0F" w:rsidRDefault="00000000">
            <w:pPr>
              <w:spacing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46E57F5" w14:textId="77777777" w:rsidR="00056C0F" w:rsidRDefault="00000000">
            <w:pPr>
              <w:spacing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830FDAF" w14:textId="77777777" w:rsidR="00056C0F" w:rsidRDefault="00000000">
            <w:pPr>
              <w:spacing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3A811ECE" w14:textId="77777777" w:rsidR="00056C0F" w:rsidRDefault="00056C0F">
            <w:pPr>
              <w:spacing w:after="0" w:line="240" w:lineRule="auto"/>
              <w:jc w:val="both"/>
              <w:rPr>
                <w:b/>
                <w:bCs/>
                <w:sz w:val="22"/>
                <w:szCs w:val="22"/>
              </w:rPr>
            </w:pPr>
          </w:p>
          <w:p w14:paraId="0687A4D3" w14:textId="77777777" w:rsidR="00056C0F" w:rsidRDefault="00000000">
            <w:pPr>
              <w:spacing w:after="0" w:line="240" w:lineRule="auto"/>
              <w:jc w:val="both"/>
            </w:pPr>
            <w:r>
              <w:rPr>
                <w:b/>
                <w:bCs/>
                <w:sz w:val="22"/>
                <w:szCs w:val="22"/>
              </w:rPr>
              <w:t>Obiective și măsuri în regim de management activ pentru habitatele forestiere altele decât T1</w:t>
            </w:r>
          </w:p>
          <w:p w14:paraId="1CCAD9EB" w14:textId="77777777" w:rsidR="00056C0F" w:rsidRDefault="00000000">
            <w:pPr>
              <w:spacing w:after="0" w:line="240" w:lineRule="auto"/>
              <w:jc w:val="both"/>
            </w:pPr>
            <w:r>
              <w:rPr>
                <w:b/>
                <w:bCs/>
                <w:sz w:val="22"/>
                <w:szCs w:val="22"/>
              </w:rPr>
              <w:t>Obiectiv general de conservare</w:t>
            </w:r>
          </w:p>
          <w:p w14:paraId="2D16C6BE" w14:textId="77777777" w:rsidR="00056C0F" w:rsidRDefault="00000000">
            <w:pPr>
              <w:spacing w:after="0" w:line="240" w:lineRule="auto"/>
              <w:jc w:val="both"/>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DD32D9B" w14:textId="77777777" w:rsidR="00056C0F" w:rsidRDefault="00000000">
            <w:pPr>
              <w:spacing w:after="0" w:line="240" w:lineRule="auto"/>
              <w:jc w:val="both"/>
            </w:pPr>
            <w:r>
              <w:rPr>
                <w:b/>
                <w:bCs/>
                <w:sz w:val="22"/>
                <w:szCs w:val="22"/>
              </w:rPr>
              <w:t>Obiective specifice</w:t>
            </w:r>
          </w:p>
          <w:p w14:paraId="09897133" w14:textId="77777777" w:rsidR="00056C0F" w:rsidRDefault="00000000">
            <w:pPr>
              <w:spacing w:after="0" w:line="240" w:lineRule="auto"/>
              <w:jc w:val="both"/>
            </w:pPr>
            <w:r>
              <w:rPr>
                <w:b/>
                <w:bCs/>
                <w:sz w:val="22"/>
                <w:szCs w:val="22"/>
              </w:rPr>
              <w:t xml:space="preserve">O1. </w:t>
            </w:r>
            <w:r>
              <w:rPr>
                <w:sz w:val="22"/>
                <w:szCs w:val="22"/>
              </w:rPr>
              <w:t>Conservarea și ameliorarea biodiversității arboretelor (structură, compoziție, microhabitate).</w:t>
            </w:r>
          </w:p>
          <w:p w14:paraId="78C8557D" w14:textId="77777777" w:rsidR="00056C0F" w:rsidRDefault="00000000">
            <w:pPr>
              <w:spacing w:after="0" w:line="240" w:lineRule="auto"/>
              <w:jc w:val="both"/>
            </w:pPr>
            <w:r>
              <w:rPr>
                <w:b/>
                <w:bCs/>
                <w:sz w:val="22"/>
                <w:szCs w:val="22"/>
              </w:rPr>
              <w:t xml:space="preserve">O2. </w:t>
            </w:r>
            <w:r>
              <w:rPr>
                <w:sz w:val="22"/>
                <w:szCs w:val="22"/>
              </w:rPr>
              <w:t>Îmbunătățirea compoziției și structurii arboretelor către o configurație mai apropiată de naturalitate.</w:t>
            </w:r>
          </w:p>
          <w:p w14:paraId="3884A3CE" w14:textId="77777777" w:rsidR="00056C0F" w:rsidRDefault="00000000">
            <w:pPr>
              <w:spacing w:after="0" w:line="240" w:lineRule="auto"/>
              <w:jc w:val="both"/>
            </w:pPr>
            <w:r>
              <w:rPr>
                <w:b/>
                <w:bCs/>
                <w:sz w:val="22"/>
                <w:szCs w:val="22"/>
              </w:rPr>
              <w:lastRenderedPageBreak/>
              <w:t xml:space="preserve">O3. </w:t>
            </w:r>
            <w:r>
              <w:rPr>
                <w:sz w:val="22"/>
                <w:szCs w:val="22"/>
              </w:rPr>
              <w:t>Creșterea stabilității și rezistenței ecosistemelor forestiere la factori vătămători biotici și abiotici.</w:t>
            </w:r>
          </w:p>
          <w:p w14:paraId="538CF85E" w14:textId="77777777" w:rsidR="00056C0F" w:rsidRDefault="00000000">
            <w:pPr>
              <w:spacing w:after="0" w:line="240" w:lineRule="auto"/>
              <w:jc w:val="both"/>
            </w:pPr>
            <w:r>
              <w:rPr>
                <w:b/>
                <w:bCs/>
                <w:sz w:val="22"/>
                <w:szCs w:val="22"/>
              </w:rPr>
              <w:t xml:space="preserve">O4. </w:t>
            </w:r>
            <w:r>
              <w:rPr>
                <w:sz w:val="22"/>
                <w:szCs w:val="22"/>
              </w:rPr>
              <w:t>Menținerea regenerării naturale și a continuității habitatelor forestiere.</w:t>
            </w:r>
          </w:p>
          <w:p w14:paraId="62210284" w14:textId="77777777" w:rsidR="00056C0F" w:rsidRDefault="00000000">
            <w:pPr>
              <w:spacing w:after="0" w:line="240" w:lineRule="auto"/>
              <w:jc w:val="both"/>
            </w:pPr>
            <w:r>
              <w:rPr>
                <w:b/>
                <w:bCs/>
                <w:sz w:val="22"/>
                <w:szCs w:val="22"/>
              </w:rPr>
              <w:t xml:space="preserve">O5. </w:t>
            </w:r>
            <w:r>
              <w:rPr>
                <w:sz w:val="22"/>
                <w:szCs w:val="22"/>
              </w:rPr>
              <w:t>Reducerea fragmentării habitatelor și limitarea presiunilor antropice.</w:t>
            </w:r>
          </w:p>
          <w:p w14:paraId="276A7006" w14:textId="77777777" w:rsidR="00056C0F" w:rsidRDefault="00000000">
            <w:pPr>
              <w:spacing w:after="0" w:line="240" w:lineRule="auto"/>
              <w:jc w:val="both"/>
            </w:pPr>
            <w:r>
              <w:rPr>
                <w:b/>
                <w:bCs/>
                <w:sz w:val="22"/>
                <w:szCs w:val="22"/>
              </w:rPr>
              <w:t xml:space="preserve">O6. </w:t>
            </w:r>
            <w:r>
              <w:rPr>
                <w:sz w:val="22"/>
                <w:szCs w:val="22"/>
              </w:rPr>
              <w:t>Monitorizarea stării de conservare și aplicarea managementului adaptativ.</w:t>
            </w:r>
          </w:p>
          <w:p w14:paraId="39586980" w14:textId="77777777" w:rsidR="00056C0F" w:rsidRDefault="00000000">
            <w:pPr>
              <w:spacing w:after="0" w:line="240" w:lineRule="auto"/>
              <w:jc w:val="both"/>
            </w:pPr>
            <w:r>
              <w:rPr>
                <w:b/>
                <w:bCs/>
                <w:sz w:val="22"/>
                <w:szCs w:val="22"/>
              </w:rPr>
              <w:t>Măsuri de conservare</w:t>
            </w:r>
          </w:p>
          <w:p w14:paraId="0FD42CBE" w14:textId="77777777" w:rsidR="00056C0F" w:rsidRDefault="00000000">
            <w:pPr>
              <w:spacing w:after="0" w:line="240" w:lineRule="auto"/>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9C53550" w14:textId="77777777" w:rsidR="00056C0F" w:rsidRDefault="00000000">
            <w:pPr>
              <w:spacing w:after="0" w:line="240" w:lineRule="auto"/>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D9B120E" w14:textId="77777777" w:rsidR="00056C0F" w:rsidRDefault="00000000">
            <w:pPr>
              <w:spacing w:after="0" w:line="240" w:lineRule="auto"/>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411094AD" w14:textId="77777777" w:rsidR="00056C0F" w:rsidRDefault="00000000">
            <w:pPr>
              <w:spacing w:after="0" w:line="240" w:lineRule="auto"/>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342498C6" w14:textId="77777777" w:rsidR="00056C0F" w:rsidRDefault="00000000">
            <w:pPr>
              <w:spacing w:after="0" w:line="240" w:lineRule="auto"/>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7B05BB4B" w14:textId="77777777" w:rsidR="00056C0F" w:rsidRDefault="00000000">
            <w:pPr>
              <w:spacing w:after="0" w:line="240" w:lineRule="auto"/>
              <w:jc w:val="both"/>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25EF2482" w14:textId="77777777" w:rsidR="00056C0F" w:rsidRDefault="00000000">
            <w:pPr>
              <w:spacing w:after="0" w:line="240" w:lineRule="auto"/>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6258573B" w14:textId="77777777" w:rsidR="00056C0F" w:rsidRDefault="00000000">
            <w:pPr>
              <w:spacing w:after="0" w:line="240" w:lineRule="auto"/>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21761A0" w14:textId="77777777" w:rsidR="00056C0F" w:rsidRDefault="00000000">
            <w:pPr>
              <w:spacing w:after="0" w:line="240" w:lineRule="auto"/>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609263F" w14:textId="77777777" w:rsidR="00056C0F" w:rsidRDefault="00000000">
            <w:pPr>
              <w:spacing w:after="0" w:line="240" w:lineRule="auto"/>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280D00C0" w14:textId="77777777" w:rsidR="00056C0F" w:rsidRDefault="00000000">
            <w:pPr>
              <w:spacing w:after="0" w:line="240" w:lineRule="auto"/>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w:t>
            </w:r>
            <w:r>
              <w:rPr>
                <w:sz w:val="22"/>
                <w:szCs w:val="22"/>
              </w:rPr>
              <w:lastRenderedPageBreak/>
              <w:t>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5E292A1" w14:textId="77777777" w:rsidR="00056C0F" w:rsidRDefault="00000000">
            <w:pPr>
              <w:spacing w:after="0" w:line="240" w:lineRule="auto"/>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01FEBE7" w14:textId="77777777" w:rsidR="00056C0F" w:rsidRDefault="00000000">
            <w:pPr>
              <w:spacing w:after="0" w:line="240" w:lineRule="auto"/>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53A9C659" w14:textId="77777777" w:rsidR="00056C0F" w:rsidRDefault="00000000">
            <w:pPr>
              <w:spacing w:after="0" w:line="240" w:lineRule="auto"/>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332B1E79" w14:textId="77777777" w:rsidR="00056C0F" w:rsidRDefault="00000000">
            <w:pPr>
              <w:spacing w:after="0" w:line="240" w:lineRule="auto"/>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183CCF24" w14:textId="77777777" w:rsidR="00056C0F" w:rsidRDefault="00000000">
            <w:pPr>
              <w:spacing w:after="0" w:line="240" w:lineRule="auto"/>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6FE360FB" w14:textId="77777777" w:rsidR="00056C0F" w:rsidRDefault="00000000">
            <w:pPr>
              <w:spacing w:after="0" w:line="240" w:lineRule="auto"/>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10C7346" w14:textId="77777777" w:rsidR="00056C0F" w:rsidRDefault="00000000">
            <w:pPr>
              <w:spacing w:after="0" w:line="240" w:lineRule="auto"/>
              <w:jc w:val="both"/>
              <w:rPr>
                <w:b/>
                <w:bCs/>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r>
              <w:rPr>
                <w:b/>
                <w:bCs/>
                <w:sz w:val="22"/>
                <w:szCs w:val="22"/>
              </w:rPr>
              <w:t xml:space="preserve"> </w:t>
            </w:r>
          </w:p>
          <w:p w14:paraId="35F03F5E" w14:textId="77777777" w:rsidR="00056C0F" w:rsidRDefault="00000000">
            <w:pPr>
              <w:spacing w:after="0" w:line="240" w:lineRule="auto"/>
              <w:jc w:val="both"/>
              <w:rPr>
                <w:b/>
                <w:bCs/>
                <w:sz w:val="22"/>
                <w:szCs w:val="22"/>
              </w:rPr>
            </w:pPr>
            <w:r>
              <w:rPr>
                <w:b/>
                <w:bCs/>
                <w:sz w:val="22"/>
                <w:szCs w:val="22"/>
              </w:rPr>
              <w:t>Obiective și măsuri în regim de management activ strict pentru habitatele forestiere ripariene</w:t>
            </w:r>
          </w:p>
          <w:p w14:paraId="5CBBC69F" w14:textId="77777777" w:rsidR="00056C0F" w:rsidRDefault="00000000">
            <w:pPr>
              <w:spacing w:after="0" w:line="240" w:lineRule="auto"/>
              <w:jc w:val="both"/>
              <w:rPr>
                <w:sz w:val="22"/>
                <w:szCs w:val="22"/>
              </w:rPr>
            </w:pPr>
            <w:r>
              <w:rPr>
                <w:b/>
                <w:bCs/>
                <w:sz w:val="22"/>
                <w:szCs w:val="22"/>
              </w:rPr>
              <w:t>Obiectiv general de conservare</w:t>
            </w:r>
          </w:p>
          <w:p w14:paraId="2ABFBAEC" w14:textId="77777777" w:rsidR="00056C0F" w:rsidRDefault="00000000">
            <w:pPr>
              <w:spacing w:after="0" w:line="240" w:lineRule="auto"/>
              <w:jc w:val="both"/>
              <w:rPr>
                <w:sz w:val="22"/>
                <w:szCs w:val="22"/>
              </w:rPr>
            </w:pPr>
            <w:r>
              <w:rPr>
                <w:sz w:val="22"/>
                <w:szCs w:val="22"/>
              </w:rPr>
              <w:t>Conservarea pădurilor ripariene prin protejarea regimului hidrologic natural, controlul speciilor invazive caracteristice luncilor și menținerea conectivității ecologice cu cursurile de apă, fără intervenții cu caracter productiv.</w:t>
            </w:r>
          </w:p>
          <w:p w14:paraId="1872BE90" w14:textId="77777777" w:rsidR="00056C0F" w:rsidRDefault="00000000">
            <w:pPr>
              <w:spacing w:after="0" w:line="240" w:lineRule="auto"/>
              <w:jc w:val="both"/>
              <w:rPr>
                <w:sz w:val="22"/>
                <w:szCs w:val="22"/>
              </w:rPr>
            </w:pPr>
            <w:r>
              <w:rPr>
                <w:b/>
                <w:bCs/>
                <w:sz w:val="22"/>
                <w:szCs w:val="22"/>
              </w:rPr>
              <w:t>Obiective specifice:</w:t>
            </w:r>
          </w:p>
          <w:p w14:paraId="05055117" w14:textId="77777777" w:rsidR="00056C0F" w:rsidRDefault="00000000">
            <w:pPr>
              <w:spacing w:after="0" w:line="240" w:lineRule="auto"/>
              <w:jc w:val="both"/>
              <w:rPr>
                <w:sz w:val="22"/>
                <w:szCs w:val="22"/>
              </w:rPr>
            </w:pPr>
            <w:r>
              <w:rPr>
                <w:sz w:val="22"/>
                <w:szCs w:val="22"/>
              </w:rPr>
              <w:t>1. Menținerea regimului hidrologic natural al luncilor și a inundațiilor periodice ca proces ecologic determinant pentru habitatele ripariene.</w:t>
            </w:r>
          </w:p>
          <w:p w14:paraId="38048A5D" w14:textId="77777777" w:rsidR="00056C0F" w:rsidRDefault="00000000">
            <w:pPr>
              <w:spacing w:after="0" w:line="240" w:lineRule="auto"/>
              <w:jc w:val="both"/>
              <w:rPr>
                <w:sz w:val="22"/>
                <w:szCs w:val="22"/>
              </w:rPr>
            </w:pPr>
            <w:r>
              <w:rPr>
                <w:sz w:val="22"/>
                <w:szCs w:val="22"/>
              </w:rPr>
              <w:t>2. Conservarea structurii și compoziției caracteristice habitatelor de zăvoaie și păduri aluviale, cu specii native ripariene.</w:t>
            </w:r>
          </w:p>
          <w:p w14:paraId="213CF5AB" w14:textId="77777777" w:rsidR="00056C0F" w:rsidRDefault="00000000">
            <w:pPr>
              <w:spacing w:after="0" w:line="240" w:lineRule="auto"/>
              <w:jc w:val="both"/>
              <w:rPr>
                <w:sz w:val="22"/>
                <w:szCs w:val="22"/>
              </w:rPr>
            </w:pPr>
            <w:r>
              <w:rPr>
                <w:sz w:val="22"/>
                <w:szCs w:val="22"/>
              </w:rPr>
              <w:t>3. Controlul speciilor invazive caracteristice luncilor (Amorpha fruticosa, Robinia pseudoacacia, Acer negundo, Fraxinus pennsylvanica, Ailanthus altissima și altele).</w:t>
            </w:r>
          </w:p>
          <w:p w14:paraId="3AA95978" w14:textId="77777777" w:rsidR="00056C0F" w:rsidRDefault="00000000">
            <w:pPr>
              <w:spacing w:after="0" w:line="240" w:lineRule="auto"/>
              <w:jc w:val="both"/>
              <w:rPr>
                <w:sz w:val="22"/>
                <w:szCs w:val="22"/>
              </w:rPr>
            </w:pPr>
            <w:r>
              <w:rPr>
                <w:sz w:val="22"/>
                <w:szCs w:val="22"/>
              </w:rPr>
              <w:lastRenderedPageBreak/>
              <w:t>4. Menținerea conectivității longitudinale (lungul cursului) și laterale (luncă-râu) a habitatelor ripariene.</w:t>
            </w:r>
          </w:p>
          <w:p w14:paraId="0DDA1ADA" w14:textId="77777777" w:rsidR="00056C0F" w:rsidRDefault="00000000">
            <w:pPr>
              <w:spacing w:after="0" w:line="240" w:lineRule="auto"/>
              <w:jc w:val="both"/>
              <w:rPr>
                <w:sz w:val="22"/>
                <w:szCs w:val="22"/>
              </w:rPr>
            </w:pPr>
            <w:r>
              <w:rPr>
                <w:sz w:val="22"/>
                <w:szCs w:val="22"/>
              </w:rPr>
              <w:t>5. Reducerea presiunilor antropice asupra zonelor ripariene (defrișări, regularizări, exploatare de materiale).</w:t>
            </w:r>
          </w:p>
          <w:p w14:paraId="0344D0E6" w14:textId="77777777" w:rsidR="00056C0F" w:rsidRDefault="00000000">
            <w:pPr>
              <w:spacing w:after="0" w:line="240" w:lineRule="auto"/>
              <w:jc w:val="both"/>
              <w:rPr>
                <w:sz w:val="22"/>
                <w:szCs w:val="22"/>
              </w:rPr>
            </w:pPr>
            <w:r>
              <w:rPr>
                <w:b/>
                <w:bCs/>
                <w:sz w:val="22"/>
                <w:szCs w:val="22"/>
              </w:rPr>
              <w:t>Măsuri de conservare:</w:t>
            </w:r>
          </w:p>
          <w:p w14:paraId="020EC7C6" w14:textId="77777777" w:rsidR="00056C0F" w:rsidRDefault="00000000">
            <w:pPr>
              <w:spacing w:after="0" w:line="240" w:lineRule="auto"/>
              <w:jc w:val="both"/>
              <w:rPr>
                <w:sz w:val="22"/>
                <w:szCs w:val="22"/>
              </w:rPr>
            </w:pPr>
            <w:r>
              <w:rPr>
                <w:sz w:val="22"/>
                <w:szCs w:val="22"/>
              </w:rPr>
              <w:t>1. Nu se execută tratamente cu caracter productiv în pădurile ripariene; intervențiile se rezumă la lucrări de conservare, refacere a compoziției native și combatere a speciilor invazive.</w:t>
            </w:r>
          </w:p>
          <w:p w14:paraId="0C129D99" w14:textId="77777777" w:rsidR="00056C0F" w:rsidRDefault="00000000">
            <w:pPr>
              <w:spacing w:after="0" w:line="240" w:lineRule="auto"/>
              <w:jc w:val="both"/>
              <w:rPr>
                <w:sz w:val="22"/>
                <w:szCs w:val="22"/>
              </w:rPr>
            </w:pPr>
            <w:r>
              <w:rPr>
                <w:sz w:val="22"/>
                <w:szCs w:val="22"/>
              </w:rPr>
              <w:t>2. Compoziția-țintă urmărește menținerea sau refacerea speciilor native caracteristice habitatului (salcie, plop alb/negru, frasin, ulm, stejar de luncă, anin), excluzând introducerea speciilor alohtone.</w:t>
            </w:r>
          </w:p>
          <w:p w14:paraId="4134B691" w14:textId="77777777" w:rsidR="00056C0F" w:rsidRDefault="00000000">
            <w:pPr>
              <w:spacing w:after="0" w:line="240" w:lineRule="auto"/>
              <w:jc w:val="both"/>
              <w:rPr>
                <w:sz w:val="22"/>
                <w:szCs w:val="22"/>
              </w:rPr>
            </w:pPr>
            <w:r>
              <w:rPr>
                <w:sz w:val="22"/>
                <w:szCs w:val="22"/>
              </w:rPr>
              <w:t>3. Se păstrează arborii bătrâni, arborii-habitat și lemnul mort (în picioare, la sol și în apă), inclusiv lemnul antrenat de viituri, ca element esențial pentru biodiversitatea ripariană.</w:t>
            </w:r>
          </w:p>
          <w:p w14:paraId="1E4CAF8A" w14:textId="77777777" w:rsidR="00056C0F" w:rsidRDefault="00000000">
            <w:pPr>
              <w:spacing w:after="0" w:line="240" w:lineRule="auto"/>
              <w:jc w:val="both"/>
              <w:rPr>
                <w:sz w:val="22"/>
                <w:szCs w:val="22"/>
              </w:rPr>
            </w:pPr>
            <w:r>
              <w:rPr>
                <w:sz w:val="22"/>
                <w:szCs w:val="22"/>
              </w:rPr>
              <w:t>4. Se controlează activ speciile lemnoase invazive (în special Amorpha fruticosa, Robinia pseudoacacia, Acer negundo, Fraxinus pennsylvanica, Ailanthus altissima) prin metode mecanice repetate, fără utilizarea de erbicide care ar putea contamina apele.</w:t>
            </w:r>
          </w:p>
          <w:p w14:paraId="7EF700BE" w14:textId="77777777" w:rsidR="00056C0F" w:rsidRDefault="00000000">
            <w:pPr>
              <w:spacing w:after="0" w:line="240" w:lineRule="auto"/>
              <w:jc w:val="both"/>
              <w:rPr>
                <w:sz w:val="22"/>
                <w:szCs w:val="22"/>
              </w:rPr>
            </w:pPr>
            <w:r>
              <w:rPr>
                <w:sz w:val="22"/>
                <w:szCs w:val="22"/>
              </w:rPr>
              <w:t>5. Se evită orice lucrări care modifică regimul hidrologic al luncii: nu se realizează diguri noi, regularizări de albie, drenaje, decolmatări sau lucrări care întrerup inundațiile naturale.</w:t>
            </w:r>
          </w:p>
          <w:p w14:paraId="64E48164" w14:textId="77777777" w:rsidR="00056C0F" w:rsidRDefault="00000000">
            <w:pPr>
              <w:spacing w:after="0" w:line="240" w:lineRule="auto"/>
              <w:jc w:val="both"/>
              <w:rPr>
                <w:sz w:val="22"/>
                <w:szCs w:val="22"/>
              </w:rPr>
            </w:pPr>
            <w:r>
              <w:rPr>
                <w:sz w:val="22"/>
                <w:szCs w:val="22"/>
              </w:rPr>
              <w:t>6. Nu se efectuează exploatări de pietriș, nisip sau alte materiale din albie sau din lunca activă; depozitarea de materiale și deșeuri este interzisă.</w:t>
            </w:r>
          </w:p>
          <w:p w14:paraId="2D44C9A6" w14:textId="77777777" w:rsidR="00056C0F" w:rsidRDefault="00000000">
            <w:pPr>
              <w:spacing w:after="0" w:line="240" w:lineRule="auto"/>
              <w:jc w:val="both"/>
              <w:rPr>
                <w:sz w:val="22"/>
                <w:szCs w:val="22"/>
              </w:rPr>
            </w:pPr>
            <w:r>
              <w:rPr>
                <w:sz w:val="22"/>
                <w:szCs w:val="22"/>
              </w:rPr>
              <w:t>7. Accesul motorizat în zonele ripariene se limitează strict la intervenții autorizate; nu se deschid drumuri noi care fragmentează lunca.</w:t>
            </w:r>
          </w:p>
          <w:p w14:paraId="42F8A37F" w14:textId="77777777" w:rsidR="00056C0F" w:rsidRDefault="00000000">
            <w:pPr>
              <w:spacing w:after="0" w:line="240" w:lineRule="auto"/>
              <w:jc w:val="both"/>
              <w:rPr>
                <w:sz w:val="22"/>
                <w:szCs w:val="22"/>
              </w:rPr>
            </w:pPr>
            <w:r>
              <w:rPr>
                <w:sz w:val="22"/>
                <w:szCs w:val="22"/>
              </w:rPr>
              <w:t>8. Refacerea zonelor degradate (defrișări istorice, plantații cu specii alohtone) se realizează cu specii native ripariene, urmărind restabilirea structurii naturale a habitatului.</w:t>
            </w:r>
          </w:p>
          <w:p w14:paraId="57A50FD5" w14:textId="77777777" w:rsidR="00056C0F" w:rsidRDefault="00000000">
            <w:pPr>
              <w:spacing w:after="0" w:line="240" w:lineRule="auto"/>
              <w:jc w:val="both"/>
            </w:pPr>
            <w:r>
              <w:rPr>
                <w:sz w:val="22"/>
                <w:szCs w:val="22"/>
              </w:rPr>
              <w:t>9. Se monitorizează periodic starea pădurilor ripariene, prezența speciilor invazive, regimul hidrologic, conectivitatea cu cursul de apă și prezența speciilor indicator (faună acvatică, semiacvatică, păsări de luncă).</w:t>
            </w:r>
          </w:p>
          <w:p w14:paraId="00DD4482" w14:textId="77777777" w:rsidR="00056C0F" w:rsidRDefault="00000000">
            <w:pPr>
              <w:spacing w:after="0" w:line="240" w:lineRule="auto"/>
              <w:jc w:val="both"/>
              <w:rPr>
                <w:b/>
                <w:bCs/>
                <w:sz w:val="22"/>
                <w:szCs w:val="22"/>
              </w:rPr>
            </w:pPr>
            <w:r>
              <w:rPr>
                <w:b/>
                <w:bCs/>
                <w:sz w:val="22"/>
                <w:szCs w:val="22"/>
              </w:rPr>
              <w:t>Obiective și măsuri de management activ pentru ecosistemele acvatice și umede.</w:t>
            </w:r>
          </w:p>
          <w:p w14:paraId="4399CFD2" w14:textId="77777777" w:rsidR="00056C0F" w:rsidRDefault="00000000">
            <w:pPr>
              <w:spacing w:after="0" w:line="240" w:lineRule="auto"/>
              <w:jc w:val="both"/>
              <w:rPr>
                <w:sz w:val="22"/>
                <w:szCs w:val="22"/>
              </w:rPr>
            </w:pPr>
            <w:r>
              <w:rPr>
                <w:b/>
                <w:bCs/>
                <w:sz w:val="22"/>
                <w:szCs w:val="22"/>
              </w:rPr>
              <w:t xml:space="preserve">Obiectiv general de conservare: </w:t>
            </w:r>
            <w:r>
              <w:rPr>
                <w:sz w:val="22"/>
                <w:szCs w:val="22"/>
              </w:rPr>
              <w:t>Refacerea funcționalității ecosistemelor acvatice și umede afectate prin restabilirea conectivității, refacerea dinamicii naturale și controlul presiunilor antropice.</w:t>
            </w:r>
          </w:p>
          <w:p w14:paraId="7EC685A6" w14:textId="77777777" w:rsidR="00056C0F" w:rsidRDefault="00000000">
            <w:pPr>
              <w:spacing w:after="0" w:line="240" w:lineRule="auto"/>
              <w:jc w:val="both"/>
              <w:rPr>
                <w:sz w:val="22"/>
                <w:szCs w:val="22"/>
              </w:rPr>
            </w:pPr>
            <w:r>
              <w:rPr>
                <w:b/>
                <w:bCs/>
                <w:sz w:val="22"/>
                <w:szCs w:val="22"/>
              </w:rPr>
              <w:t>Obiective specifice:</w:t>
            </w:r>
            <w:r>
              <w:rPr>
                <w:sz w:val="22"/>
                <w:szCs w:val="22"/>
              </w:rPr>
              <w:t xml:space="preserve">1. Refacerea conectivității longitudinale (eliminarea/atenuarea barierelor) și laterale (refacerea legăturii cu lunca).2. Restaurarea dinamicii naturale a cursurilor de apă (variabilitate debite, mobilitate albie).3. Refacerea zonelor umede deconectate și a habitatelor asociate.4. Controlul speciilor invazive acvatice și ripariene.5. Reducerea poluării și </w:t>
            </w:r>
            <w:r>
              <w:rPr>
                <w:sz w:val="22"/>
                <w:szCs w:val="22"/>
              </w:rPr>
              <w:lastRenderedPageBreak/>
              <w:t>a presiunilor difuze din bazinul hidrografic.6. Monitorizarea efectelor restaurării.</w:t>
            </w:r>
          </w:p>
          <w:p w14:paraId="21023F39" w14:textId="77777777" w:rsidR="00056C0F" w:rsidRDefault="00000000">
            <w:pPr>
              <w:spacing w:after="0" w:line="240" w:lineRule="auto"/>
              <w:jc w:val="both"/>
              <w:rPr>
                <w:sz w:val="22"/>
                <w:szCs w:val="22"/>
              </w:rPr>
            </w:pPr>
            <w:r>
              <w:rPr>
                <w:b/>
                <w:bCs/>
                <w:sz w:val="22"/>
                <w:szCs w:val="22"/>
              </w:rPr>
              <w:t>Măsuri de conservare:</w:t>
            </w:r>
            <w:r>
              <w:rPr>
                <w:sz w:val="22"/>
                <w:szCs w:val="22"/>
              </w:rPr>
              <w:t>1. Barierele transversale (praguri, baraje fără funcție) se elimină sau se echipează cu treceri pentru pești, pentru refacerea conectivității longitudinale.2. Conectivitatea laterală cu lunca se reface prin breșe controlate în diguri, refacerea zonelor inundabile și a brațelor moarte deconectate.3. Speciile invazive acvatice și semiacvatice se identifică și se controlează prin metode mecanice și biologice cu impact redus.4. Sursele de poluare punctuale se elimină sau se reduc; pentru poluarea difuză se promovează benzi tampon ripariene.5. Exploatările de materiale din albie se interzic în interiorul ZPB; depozitările și deșeurile se elimină.6. Se monitorizează parametrii hidrologici, calitatea apei, conectivitatea, speciile indicator și efectele restaurării, ajustând adaptiv măsurile.</w:t>
            </w:r>
          </w:p>
          <w:p w14:paraId="2D73D7AE" w14:textId="77777777" w:rsidR="00056C0F" w:rsidRDefault="00056C0F">
            <w:pPr>
              <w:spacing w:after="0" w:line="240" w:lineRule="auto"/>
              <w:jc w:val="both"/>
              <w:rPr>
                <w:sz w:val="22"/>
                <w:szCs w:val="22"/>
              </w:rPr>
            </w:pPr>
          </w:p>
          <w:p w14:paraId="21023F39" w14:textId="77777777" w:rsidR="00056C0F" w:rsidRDefault="00000000">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56C0F" w14:paraId="1108006E" w14:textId="77777777" w:rsidTr="00901F03">
        <w:tc>
          <w:tcPr>
            <w:tcW w:w="2827" w:type="dxa"/>
            <w:tcBorders>
              <w:top w:val="single" w:sz="6" w:space="0" w:color="000000"/>
              <w:left w:val="single" w:sz="6" w:space="0" w:color="000000"/>
              <w:bottom w:val="single" w:sz="6" w:space="0" w:color="000000"/>
              <w:right w:val="single" w:sz="6" w:space="0" w:color="000000"/>
            </w:tcBorders>
          </w:tcPr>
          <w:p w14:paraId="59E25C81" w14:textId="77777777" w:rsidR="00056C0F" w:rsidRDefault="00000000">
            <w:pPr>
              <w:spacing w:before="240" w:after="0"/>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5C0398C1" w14:textId="77777777" w:rsidR="00056C0F" w:rsidRDefault="00000000">
            <w:pPr>
              <w:spacing w:before="240" w:after="0"/>
            </w:pPr>
            <w:r>
              <w:rPr>
                <w:sz w:val="22"/>
                <w:szCs w:val="22"/>
              </w:rPr>
              <w:t>Publică</w:t>
            </w:r>
          </w:p>
        </w:tc>
      </w:tr>
    </w:tbl>
    <w:p w14:paraId="7B05270B" w14:textId="77777777" w:rsidR="00056C0F" w:rsidRDefault="00056C0F">
      <w:pPr>
        <w:spacing w:after="0"/>
      </w:pPr>
    </w:p>
    <w:p w14:paraId="0FB7BBD9" w14:textId="77777777" w:rsidR="00056C0F" w:rsidRDefault="00056C0F">
      <w:pPr>
        <w:spacing w:after="0"/>
      </w:pPr>
    </w:p>
    <w:p w14:paraId="16AE2836" w14:textId="77777777" w:rsidR="00056C0F" w:rsidRDefault="00000000">
      <w:pPr>
        <w:spacing w:after="0"/>
      </w:pPr>
      <w:r>
        <w:rPr>
          <w:b/>
          <w:bCs/>
          <w:sz w:val="22"/>
          <w:szCs w:val="22"/>
        </w:rPr>
        <w:t>3.2.2. Zona Prioritară pentru Biodiversitate nr. 2</w:t>
      </w:r>
    </w:p>
    <w:p w14:paraId="324951D2" w14:textId="77777777" w:rsidR="00056C0F" w:rsidRDefault="00056C0F">
      <w:pPr>
        <w:spacing w:after="0"/>
      </w:pPr>
    </w:p>
    <w:p w14:paraId="41D4B397" w14:textId="244AE276" w:rsidR="00056C0F" w:rsidRDefault="00000000">
      <w:pPr>
        <w:spacing w:after="0"/>
      </w:pPr>
      <w:r>
        <w:rPr>
          <w:b/>
          <w:bCs/>
          <w:sz w:val="22"/>
          <w:szCs w:val="22"/>
        </w:rPr>
        <w:t>3.2.2.1. Cod Zona Prioritară pentru Biodiversitate nr. 2</w:t>
      </w:r>
    </w:p>
    <w:p w14:paraId="17FA7A94"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ZPB</w:t>
      </w:r>
      <w:r>
        <w:rPr>
          <w:sz w:val="22"/>
          <w:szCs w:val="22"/>
        </w:rPr>
        <w:t>2</w:t>
      </w:r>
    </w:p>
    <w:p w14:paraId="7F3D479E" w14:textId="77777777" w:rsidR="00056C0F" w:rsidRDefault="00056C0F">
      <w:pPr>
        <w:spacing w:before="240" w:after="0"/>
      </w:pPr>
    </w:p>
    <w:p w14:paraId="6CF18004" w14:textId="77777777" w:rsidR="00056C0F" w:rsidRDefault="00000000">
      <w:pPr>
        <w:spacing w:after="0"/>
      </w:pPr>
      <w:r>
        <w:rPr>
          <w:b/>
          <w:bCs/>
          <w:sz w:val="22"/>
          <w:szCs w:val="22"/>
        </w:rPr>
        <w:t>3.2.2.2.  Detalii privind Zona Prioritară pentru Biodiversitate nr. 2</w:t>
      </w:r>
    </w:p>
    <w:p w14:paraId="07C910F8" w14:textId="77777777" w:rsidR="00056C0F" w:rsidRDefault="00056C0F">
      <w:pPr>
        <w:spacing w:after="0"/>
      </w:pPr>
    </w:p>
    <w:p w14:paraId="479CA2C8" w14:textId="77777777" w:rsidR="00056C0F" w:rsidRDefault="00000000">
      <w:pPr>
        <w:spacing w:after="0"/>
      </w:pPr>
      <w:r>
        <w:rPr>
          <w:sz w:val="22"/>
          <w:szCs w:val="22"/>
        </w:rPr>
        <w:t>Suprafața totală a ZPB (ha)</w:t>
      </w:r>
    </w:p>
    <w:p w14:paraId="5F1D9E55"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rPr>
          <w:color w:val="000000"/>
        </w:rPr>
      </w:pPr>
      <w:r>
        <w:rPr>
          <w:color w:val="000000"/>
          <w:sz w:val="22"/>
          <w:szCs w:val="22"/>
        </w:rPr>
        <w:t xml:space="preserve">698,44</w:t>
      </w:r>
      <w:r>
        <w:rPr>
          <w:sz w:val="22"/>
          <w:szCs w:val="22"/>
        </w:rPr>
        <w:t/>
      </w:r>
    </w:p>
    <w:p w14:paraId="0E500E41" w14:textId="77777777" w:rsidR="00056C0F" w:rsidRDefault="00056C0F">
      <w:pPr>
        <w:spacing w:before="240" w:after="0"/>
      </w:pPr>
    </w:p>
    <w:p w14:paraId="303F9241" w14:textId="77777777" w:rsidR="00056C0F" w:rsidRDefault="00000000">
      <w:pPr>
        <w:spacing w:after="0"/>
      </w:pPr>
      <w:r>
        <w:rPr>
          <w:sz w:val="22"/>
          <w:szCs w:val="22"/>
        </w:rPr>
        <w:t>Documente relevante în raport cu ZPB</w:t>
      </w:r>
    </w:p>
    <w:p w14:paraId="11DA9BC3"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14:paraId="0A963AA5"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Ordin ministrului mediului, apelor și pădurilor nr. 48/18.01.2024 privind aprobarea Planului de management al siturilor Natura 2000 ROSCI0088 Gura Vedei-Șaica-Slobozia (fără partea care se suprapune cu ROSPA0108 Vedea- Dunăre) și ROSPA0090 Ostrovu Lung-Gostinu;</w:t>
      </w:r>
    </w:p>
    <w:p w14:paraId="40548543" w14:textId="77777777" w:rsidR="00056C0F" w:rsidRDefault="00000000">
      <w:pPr>
        <w:pBdr>
          <w:top w:val="single" w:sz="6" w:space="0" w:color="000000"/>
          <w:left w:val="single" w:sz="6" w:space="0" w:color="000000"/>
          <w:bottom w:val="single" w:sz="6" w:space="0" w:color="000000"/>
          <w:right w:val="single" w:sz="6" w:space="0" w:color="000000"/>
          <w:between w:val="nil"/>
        </w:pBdr>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05893376" w14:textId="77777777" w:rsidR="00056C0F" w:rsidRDefault="00056C0F">
      <w:pPr>
        <w:spacing w:before="240" w:after="0"/>
      </w:pPr>
    </w:p>
    <w:p w14:paraId="7B87DA5B" w14:textId="77777777" w:rsidR="00056C0F" w:rsidRDefault="00000000">
      <w:pPr>
        <w:spacing w:after="0"/>
      </w:pPr>
      <w:r>
        <w:rPr>
          <w:sz w:val="22"/>
          <w:szCs w:val="22"/>
        </w:rPr>
        <w:lastRenderedPageBreak/>
        <w:t>Informația ecologică</w:t>
      </w:r>
    </w:p>
    <w:tbl>
      <w:tblPr>
        <w:tblStyle w:val="a7"/>
        <w:tblW w:w="9000" w:type="dxa"/>
        <w:tblInd w:w="0" w:type="dxa"/>
        <w:tblLayout w:type="fixed"/>
        <w:tblLook w:val="0000" w:firstRow="0" w:lastRow="0" w:firstColumn="0" w:lastColumn="0" w:noHBand="0" w:noVBand="0"/>
      </w:tblPr>
      <w:tblGrid>
        <w:gridCol w:w="2969"/>
        <w:gridCol w:w="6031"/>
      </w:tblGrid>
      <w:tr w:rsidR="00056C0F" w14:paraId="4E10A182"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25D0C082" w14:textId="77777777" w:rsidR="00056C0F" w:rsidRDefault="00000000">
            <w:pPr>
              <w:spacing w:before="240" w:after="0"/>
            </w:pPr>
            <w:r>
              <w:rPr>
                <w:b/>
                <w:bCs/>
                <w:sz w:val="22"/>
                <w:szCs w:val="22"/>
              </w:rPr>
              <w:t>Informația ecologică</w:t>
            </w:r>
          </w:p>
        </w:tc>
        <w:tc>
          <w:tcPr>
            <w:tcW w:w="6031" w:type="dxa"/>
            <w:tcBorders>
              <w:top w:val="single" w:sz="6" w:space="0" w:color="000000"/>
              <w:left w:val="single" w:sz="6" w:space="0" w:color="000000"/>
              <w:bottom w:val="single" w:sz="6" w:space="0" w:color="000000"/>
              <w:right w:val="single" w:sz="6" w:space="0" w:color="000000"/>
            </w:tcBorders>
          </w:tcPr>
          <w:p w14:paraId="547600FC" w14:textId="77777777" w:rsidR="00056C0F" w:rsidRDefault="00000000">
            <w:pPr>
              <w:spacing w:before="240" w:after="0"/>
            </w:pPr>
            <w:r>
              <w:rPr>
                <w:b/>
                <w:bCs/>
                <w:sz w:val="22"/>
                <w:szCs w:val="22"/>
              </w:rPr>
              <w:t>Descriere</w:t>
            </w:r>
          </w:p>
        </w:tc>
      </w:tr>
      <w:tr w:rsidR="00056C0F" w14:paraId="1DA5E6E5"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6F10C985" w14:textId="77777777" w:rsidR="00056C0F" w:rsidRDefault="00000000">
            <w:pPr>
              <w:spacing w:before="240" w:after="0"/>
            </w:pPr>
            <w:r>
              <w:rPr>
                <w:sz w:val="22"/>
                <w:szCs w:val="22"/>
              </w:rPr>
              <w:t>Habitate de interes comunitar sau de interes național</w:t>
            </w:r>
          </w:p>
        </w:tc>
        <w:tc>
          <w:tcPr>
            <w:tcW w:w="6031" w:type="dxa"/>
            <w:tcBorders>
              <w:top w:val="single" w:sz="6" w:space="0" w:color="000000"/>
              <w:left w:val="single" w:sz="6" w:space="0" w:color="000000"/>
              <w:bottom w:val="single" w:sz="6" w:space="0" w:color="000000"/>
              <w:right w:val="single" w:sz="6" w:space="0" w:color="000000"/>
            </w:tcBorders>
          </w:tcPr>
          <w:p w14:paraId="720FF697" w14:textId="77777777" w:rsidR="00056C0F" w:rsidRDefault="00000000">
            <w:pPr>
              <w:spacing w:after="0"/>
              <w:jc w:val="both"/>
              <w:rPr>
                <w:b/>
                <w:bCs/>
                <w:sz w:val="22"/>
                <w:szCs w:val="22"/>
              </w:rPr>
            </w:pPr>
            <w:r>
              <w:rPr>
                <w:b/>
                <w:bCs/>
                <w:sz w:val="22"/>
                <w:szCs w:val="22"/>
              </w:rPr>
              <w:t>Habitate de păduri mediteraneene caducifoliate:</w:t>
            </w:r>
          </w:p>
          <w:p w14:paraId="6973E1AF" w14:textId="77777777" w:rsidR="00056C0F" w:rsidRDefault="00000000">
            <w:pPr>
              <w:spacing w:after="0"/>
              <w:jc w:val="both"/>
              <w:rPr>
                <w:i/>
                <w:iCs/>
                <w:sz w:val="22"/>
                <w:szCs w:val="22"/>
              </w:rPr>
            </w:pPr>
            <w:r>
              <w:rPr>
                <w:i/>
                <w:iCs/>
                <w:sz w:val="22"/>
                <w:szCs w:val="22"/>
              </w:rPr>
              <w:t>92A0 Păduri-galerii (zăvoaie) de Salix alba şi Populus alba</w:t>
            </w:r>
          </w:p>
        </w:tc>
      </w:tr>
      <w:tr w:rsidR="00056C0F" w14:paraId="0A7022C5"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00979D63" w14:textId="77777777" w:rsidR="00056C0F" w:rsidRDefault="00000000">
            <w:pPr>
              <w:spacing w:before="240" w:after="0"/>
            </w:pPr>
            <w:r>
              <w:rPr>
                <w:sz w:val="22"/>
                <w:szCs w:val="22"/>
              </w:rPr>
              <w:t>Specii</w:t>
            </w:r>
          </w:p>
        </w:tc>
        <w:tc>
          <w:tcPr>
            <w:tcW w:w="6031" w:type="dxa"/>
            <w:tcBorders>
              <w:top w:val="single" w:sz="6" w:space="0" w:color="000000"/>
              <w:left w:val="single" w:sz="6" w:space="0" w:color="000000"/>
              <w:bottom w:val="single" w:sz="6" w:space="0" w:color="000000"/>
              <w:right w:val="single" w:sz="6" w:space="0" w:color="000000"/>
            </w:tcBorders>
          </w:tcPr>
          <w:p w14:paraId="537D894C" w14:textId="77777777" w:rsidR="00056C0F" w:rsidRDefault="00000000">
            <w:pPr>
              <w:spacing w:before="240" w:after="0"/>
              <w:rPr>
                <w:b/>
                <w:bCs/>
                <w:sz w:val="22"/>
                <w:szCs w:val="22"/>
              </w:rPr>
            </w:pPr>
            <w:r>
              <w:rPr>
                <w:b/>
                <w:bCs/>
                <w:sz w:val="22"/>
                <w:szCs w:val="22"/>
              </w:rPr>
              <w:t>Mamifere:</w:t>
            </w:r>
          </w:p>
          <w:p w14:paraId="12091A81" w14:textId="77777777" w:rsidR="00056C0F" w:rsidRDefault="00000000">
            <w:pPr>
              <w:spacing w:after="0"/>
              <w:rPr>
                <w:i/>
                <w:iCs/>
                <w:sz w:val="22"/>
                <w:szCs w:val="22"/>
              </w:rPr>
            </w:pPr>
            <w:r>
              <w:rPr>
                <w:i/>
                <w:iCs/>
                <w:sz w:val="22"/>
                <w:szCs w:val="22"/>
              </w:rPr>
              <w:t>1355 Lutra lutra</w:t>
            </w:r>
          </w:p>
          <w:p w14:paraId="024A8967" w14:textId="77777777" w:rsidR="00056C0F" w:rsidRDefault="00000000">
            <w:pPr>
              <w:spacing w:after="0"/>
              <w:rPr>
                <w:b/>
                <w:bCs/>
                <w:sz w:val="22"/>
                <w:szCs w:val="22"/>
              </w:rPr>
            </w:pPr>
            <w:r>
              <w:rPr>
                <w:b/>
                <w:bCs/>
                <w:sz w:val="22"/>
                <w:szCs w:val="22"/>
              </w:rPr>
              <w:t>Chiroptere:</w:t>
            </w:r>
          </w:p>
          <w:p w14:paraId="0085F349" w14:textId="77777777" w:rsidR="00056C0F" w:rsidRDefault="00000000">
            <w:pPr>
              <w:spacing w:after="0"/>
              <w:rPr>
                <w:i/>
                <w:iCs/>
                <w:sz w:val="22"/>
                <w:szCs w:val="22"/>
              </w:rPr>
            </w:pPr>
            <w:r>
              <w:rPr>
                <w:i/>
                <w:iCs/>
                <w:sz w:val="22"/>
                <w:szCs w:val="22"/>
              </w:rPr>
              <w:t>1308 Barbastella barbastellus</w:t>
            </w:r>
            <w:r>
              <w:rPr>
                <w:i/>
                <w:iCs/>
                <w:sz w:val="22"/>
                <w:szCs w:val="22"/>
              </w:rPr>
              <w:br/>
              <w:t>1309 Pipistrellus pipistrellus</w:t>
            </w:r>
            <w:r>
              <w:rPr>
                <w:i/>
                <w:iCs/>
                <w:sz w:val="22"/>
                <w:szCs w:val="22"/>
              </w:rPr>
              <w:br/>
              <w:t>1312 Nyctalus noctula</w:t>
            </w:r>
            <w:r>
              <w:rPr>
                <w:i/>
                <w:iCs/>
                <w:sz w:val="22"/>
                <w:szCs w:val="22"/>
              </w:rPr>
              <w:br/>
              <w:t>1314 Myotis daubentonii</w:t>
            </w:r>
            <w:r>
              <w:rPr>
                <w:i/>
                <w:iCs/>
                <w:sz w:val="22"/>
                <w:szCs w:val="22"/>
              </w:rPr>
              <w:br/>
              <w:t>1317 Pipistrellus nathusii</w:t>
            </w:r>
            <w:r>
              <w:rPr>
                <w:i/>
                <w:iCs/>
                <w:sz w:val="22"/>
                <w:szCs w:val="22"/>
              </w:rPr>
              <w:br/>
              <w:t>1321 Myotis emarginatus</w:t>
            </w:r>
            <w:r>
              <w:rPr>
                <w:i/>
                <w:iCs/>
                <w:sz w:val="22"/>
                <w:szCs w:val="22"/>
              </w:rPr>
              <w:br/>
              <w:t>1323 Myotis bechsteinii</w:t>
            </w:r>
            <w:r>
              <w:rPr>
                <w:i/>
                <w:iCs/>
                <w:sz w:val="22"/>
                <w:szCs w:val="22"/>
              </w:rPr>
              <w:br/>
              <w:t>1327 Eptesicus serotinus</w:t>
            </w:r>
            <w:r>
              <w:rPr>
                <w:i/>
                <w:iCs/>
                <w:sz w:val="22"/>
                <w:szCs w:val="22"/>
              </w:rPr>
              <w:br/>
              <w:t>1331 Nyctalus leisleri</w:t>
            </w:r>
            <w:r>
              <w:rPr>
                <w:i/>
                <w:iCs/>
                <w:sz w:val="22"/>
                <w:szCs w:val="22"/>
              </w:rPr>
              <w:br/>
              <w:t>1332 Vespertilio murinus</w:t>
            </w:r>
            <w:r>
              <w:rPr>
                <w:i/>
                <w:iCs/>
                <w:sz w:val="22"/>
                <w:szCs w:val="22"/>
              </w:rPr>
              <w:br/>
              <w:t>2016 Pipistrellus kuhlii</w:t>
            </w:r>
            <w:r>
              <w:rPr>
                <w:i/>
                <w:iCs/>
                <w:sz w:val="22"/>
                <w:szCs w:val="22"/>
              </w:rPr>
              <w:br/>
              <w:t>5009 Pipistrellus pygmaeus</w:t>
            </w:r>
          </w:p>
          <w:p w14:paraId="2DD2FA36" w14:textId="77777777" w:rsidR="00056C0F" w:rsidRDefault="00000000">
            <w:pPr>
              <w:spacing w:after="0"/>
              <w:rPr>
                <w:b/>
                <w:bCs/>
                <w:sz w:val="22"/>
                <w:szCs w:val="22"/>
              </w:rPr>
            </w:pPr>
            <w:r>
              <w:rPr>
                <w:b/>
                <w:bCs/>
                <w:sz w:val="22"/>
                <w:szCs w:val="22"/>
              </w:rPr>
              <w:t>Amfibieni:</w:t>
            </w:r>
          </w:p>
          <w:p w14:paraId="11D5A70E" w14:textId="77777777" w:rsidR="00056C0F" w:rsidRDefault="00000000">
            <w:pPr>
              <w:spacing w:after="0"/>
              <w:rPr>
                <w:i/>
                <w:iCs/>
                <w:sz w:val="22"/>
                <w:szCs w:val="22"/>
              </w:rPr>
            </w:pPr>
            <w:r>
              <w:rPr>
                <w:i/>
                <w:iCs/>
                <w:sz w:val="22"/>
                <w:szCs w:val="22"/>
              </w:rPr>
              <w:t>1188 Bombina bombina</w:t>
            </w:r>
          </w:p>
          <w:p w14:paraId="4C7688AF" w14:textId="77777777" w:rsidR="00056C0F" w:rsidRDefault="00000000">
            <w:pPr>
              <w:spacing w:after="0"/>
              <w:rPr>
                <w:b/>
                <w:bCs/>
                <w:sz w:val="22"/>
                <w:szCs w:val="22"/>
              </w:rPr>
            </w:pPr>
            <w:r>
              <w:rPr>
                <w:b/>
                <w:bCs/>
                <w:sz w:val="22"/>
                <w:szCs w:val="22"/>
              </w:rPr>
              <w:t>Reptile:</w:t>
            </w:r>
          </w:p>
          <w:p w14:paraId="7A66736E" w14:textId="77777777" w:rsidR="00056C0F" w:rsidRDefault="00000000">
            <w:pPr>
              <w:spacing w:after="0"/>
              <w:rPr>
                <w:i/>
                <w:iCs/>
                <w:color w:val="000000"/>
                <w:sz w:val="22"/>
                <w:szCs w:val="22"/>
              </w:rPr>
            </w:pPr>
            <w:r>
              <w:rPr>
                <w:i/>
                <w:iCs/>
                <w:color w:val="000000"/>
                <w:sz w:val="22"/>
                <w:szCs w:val="22"/>
              </w:rPr>
              <w:t>1220 Emys orbicularis</w:t>
            </w:r>
          </w:p>
          <w:p w14:paraId="476740FD" w14:textId="77777777" w:rsidR="00056C0F" w:rsidRDefault="00000000">
            <w:pPr>
              <w:spacing w:after="0"/>
              <w:rPr>
                <w:i/>
                <w:iCs/>
                <w:sz w:val="22"/>
                <w:szCs w:val="22"/>
              </w:rPr>
            </w:pPr>
            <w:r>
              <w:rPr>
                <w:i/>
                <w:iCs/>
                <w:sz w:val="22"/>
                <w:szCs w:val="22"/>
              </w:rPr>
              <w:t>6138 Dolichophis caspius</w:t>
            </w:r>
          </w:p>
          <w:p w14:paraId="5F3517D4" w14:textId="77777777" w:rsidR="00056C0F" w:rsidRDefault="00000000">
            <w:pPr>
              <w:spacing w:after="0"/>
              <w:rPr>
                <w:b/>
                <w:bCs/>
                <w:sz w:val="22"/>
                <w:szCs w:val="22"/>
              </w:rPr>
            </w:pPr>
            <w:r>
              <w:rPr>
                <w:b/>
                <w:bCs/>
                <w:sz w:val="22"/>
                <w:szCs w:val="22"/>
              </w:rPr>
              <w:t>Păsări:</w:t>
            </w:r>
          </w:p>
          <w:p w14:paraId="12E00BC4" w14:textId="77777777" w:rsidR="00056C0F" w:rsidRDefault="00000000">
            <w:pPr>
              <w:spacing w:after="0"/>
              <w:rPr>
                <w:i/>
                <w:iCs/>
                <w:sz w:val="22"/>
                <w:szCs w:val="22"/>
              </w:rPr>
            </w:pPr>
            <w:r>
              <w:rPr>
                <w:i/>
                <w:iCs/>
                <w:sz w:val="22"/>
                <w:szCs w:val="22"/>
              </w:rPr>
              <w:t>A030 Ciconia nigra</w:t>
            </w:r>
          </w:p>
          <w:p w14:paraId="38301953" w14:textId="77777777" w:rsidR="00056C0F" w:rsidRDefault="00000000">
            <w:pPr>
              <w:spacing w:after="0"/>
              <w:rPr>
                <w:i/>
                <w:iCs/>
                <w:sz w:val="22"/>
                <w:szCs w:val="22"/>
              </w:rPr>
            </w:pPr>
            <w:r>
              <w:rPr>
                <w:i/>
                <w:iCs/>
                <w:sz w:val="22"/>
                <w:szCs w:val="22"/>
              </w:rPr>
              <w:t>A086 Accipiter nisus</w:t>
            </w:r>
          </w:p>
          <w:p w14:paraId="284844B1" w14:textId="77777777" w:rsidR="00056C0F" w:rsidRDefault="00000000">
            <w:pPr>
              <w:spacing w:after="0"/>
              <w:rPr>
                <w:i/>
                <w:iCs/>
                <w:sz w:val="22"/>
                <w:szCs w:val="22"/>
              </w:rPr>
            </w:pPr>
            <w:r>
              <w:rPr>
                <w:i/>
                <w:iCs/>
                <w:sz w:val="22"/>
                <w:szCs w:val="22"/>
              </w:rPr>
              <w:t>A087 Buteo buteo</w:t>
            </w:r>
          </w:p>
          <w:p w14:paraId="77801556" w14:textId="77777777" w:rsidR="00056C0F" w:rsidRDefault="00000000">
            <w:pPr>
              <w:spacing w:after="0"/>
              <w:rPr>
                <w:i/>
                <w:iCs/>
                <w:sz w:val="22"/>
                <w:szCs w:val="22"/>
              </w:rPr>
            </w:pPr>
            <w:r>
              <w:rPr>
                <w:i/>
                <w:iCs/>
                <w:sz w:val="22"/>
                <w:szCs w:val="22"/>
              </w:rPr>
              <w:t>A096 Falco tinnunculus</w:t>
            </w:r>
          </w:p>
          <w:p w14:paraId="07BF78AF" w14:textId="77777777" w:rsidR="00056C0F" w:rsidRDefault="00000000">
            <w:pPr>
              <w:spacing w:after="0"/>
              <w:rPr>
                <w:i/>
                <w:iCs/>
                <w:sz w:val="22"/>
                <w:szCs w:val="22"/>
              </w:rPr>
            </w:pPr>
            <w:r>
              <w:rPr>
                <w:i/>
                <w:iCs/>
                <w:sz w:val="22"/>
                <w:szCs w:val="22"/>
              </w:rPr>
              <w:t>A097 Falco vespertinus</w:t>
            </w:r>
          </w:p>
          <w:p w14:paraId="57858F8A" w14:textId="77777777" w:rsidR="00056C0F" w:rsidRDefault="00000000">
            <w:pPr>
              <w:spacing w:after="0"/>
              <w:rPr>
                <w:i/>
                <w:iCs/>
                <w:sz w:val="22"/>
                <w:szCs w:val="22"/>
              </w:rPr>
            </w:pPr>
            <w:r>
              <w:rPr>
                <w:i/>
                <w:iCs/>
                <w:sz w:val="22"/>
                <w:szCs w:val="22"/>
              </w:rPr>
              <w:t>A221 Asio otus</w:t>
            </w:r>
          </w:p>
          <w:p w14:paraId="39E0834A" w14:textId="77777777" w:rsidR="00056C0F" w:rsidRDefault="00000000">
            <w:pPr>
              <w:spacing w:after="0"/>
              <w:rPr>
                <w:i/>
                <w:iCs/>
                <w:sz w:val="22"/>
                <w:szCs w:val="22"/>
              </w:rPr>
            </w:pPr>
            <w:r>
              <w:rPr>
                <w:i/>
                <w:iCs/>
                <w:sz w:val="22"/>
                <w:szCs w:val="22"/>
              </w:rPr>
              <w:t>A229 Alcedo atthis</w:t>
            </w:r>
          </w:p>
          <w:p w14:paraId="751985C5" w14:textId="77777777" w:rsidR="00056C0F" w:rsidRDefault="00000000">
            <w:pPr>
              <w:spacing w:after="0"/>
              <w:rPr>
                <w:i/>
                <w:iCs/>
                <w:sz w:val="22"/>
                <w:szCs w:val="22"/>
              </w:rPr>
            </w:pPr>
            <w:r>
              <w:rPr>
                <w:i/>
                <w:iCs/>
                <w:sz w:val="22"/>
                <w:szCs w:val="22"/>
              </w:rPr>
              <w:t>A230 Merops apiaster</w:t>
            </w:r>
          </w:p>
          <w:p w14:paraId="6F2DD93D" w14:textId="77777777" w:rsidR="00056C0F" w:rsidRDefault="00000000">
            <w:pPr>
              <w:spacing w:after="0"/>
              <w:rPr>
                <w:i/>
                <w:iCs/>
                <w:sz w:val="22"/>
                <w:szCs w:val="22"/>
              </w:rPr>
            </w:pPr>
            <w:r>
              <w:rPr>
                <w:i/>
                <w:iCs/>
                <w:sz w:val="22"/>
                <w:szCs w:val="22"/>
              </w:rPr>
              <w:t>A231 Coracias garrulus</w:t>
            </w:r>
          </w:p>
          <w:p w14:paraId="4CF3F0F8" w14:textId="77777777" w:rsidR="00056C0F" w:rsidRDefault="00000000">
            <w:pPr>
              <w:spacing w:after="0"/>
              <w:rPr>
                <w:i/>
                <w:iCs/>
                <w:sz w:val="22"/>
                <w:szCs w:val="22"/>
              </w:rPr>
            </w:pPr>
            <w:r>
              <w:rPr>
                <w:i/>
                <w:iCs/>
                <w:sz w:val="22"/>
                <w:szCs w:val="22"/>
              </w:rPr>
              <w:t>A232 Upupa epops</w:t>
            </w:r>
          </w:p>
          <w:p w14:paraId="45704504" w14:textId="77777777" w:rsidR="00056C0F" w:rsidRDefault="00000000">
            <w:pPr>
              <w:spacing w:after="0"/>
              <w:rPr>
                <w:i/>
                <w:iCs/>
                <w:sz w:val="22"/>
                <w:szCs w:val="22"/>
              </w:rPr>
            </w:pPr>
            <w:r>
              <w:rPr>
                <w:i/>
                <w:iCs/>
                <w:sz w:val="22"/>
                <w:szCs w:val="22"/>
              </w:rPr>
              <w:t>A249 Riparia riparia</w:t>
            </w:r>
          </w:p>
          <w:p w14:paraId="7F148C02" w14:textId="77777777" w:rsidR="00056C0F" w:rsidRDefault="00000000">
            <w:pPr>
              <w:spacing w:after="0"/>
              <w:rPr>
                <w:i/>
                <w:iCs/>
                <w:sz w:val="22"/>
                <w:szCs w:val="22"/>
              </w:rPr>
            </w:pPr>
            <w:r>
              <w:rPr>
                <w:i/>
                <w:iCs/>
                <w:sz w:val="22"/>
                <w:szCs w:val="22"/>
              </w:rPr>
              <w:t>A260 Motacilla flava</w:t>
            </w:r>
          </w:p>
          <w:p w14:paraId="524C1599" w14:textId="77777777" w:rsidR="00056C0F" w:rsidRDefault="00000000">
            <w:pPr>
              <w:spacing w:after="0"/>
              <w:rPr>
                <w:i/>
                <w:iCs/>
                <w:sz w:val="22"/>
                <w:szCs w:val="22"/>
              </w:rPr>
            </w:pPr>
            <w:r>
              <w:rPr>
                <w:i/>
                <w:iCs/>
                <w:sz w:val="22"/>
                <w:szCs w:val="22"/>
              </w:rPr>
              <w:t>A262 Motacilla alba</w:t>
            </w:r>
          </w:p>
          <w:p w14:paraId="4BE56593" w14:textId="77777777" w:rsidR="00056C0F" w:rsidRDefault="00000000">
            <w:pPr>
              <w:spacing w:after="0"/>
              <w:rPr>
                <w:i/>
                <w:iCs/>
                <w:sz w:val="22"/>
                <w:szCs w:val="22"/>
              </w:rPr>
            </w:pPr>
            <w:r>
              <w:rPr>
                <w:i/>
                <w:iCs/>
                <w:sz w:val="22"/>
                <w:szCs w:val="22"/>
              </w:rPr>
              <w:t>A269 Erithacus rubecula</w:t>
            </w:r>
          </w:p>
          <w:p w14:paraId="3A768DD2" w14:textId="77777777" w:rsidR="00056C0F" w:rsidRDefault="00000000">
            <w:pPr>
              <w:spacing w:after="0"/>
              <w:rPr>
                <w:i/>
                <w:iCs/>
                <w:sz w:val="22"/>
                <w:szCs w:val="22"/>
              </w:rPr>
            </w:pPr>
            <w:r>
              <w:rPr>
                <w:i/>
                <w:iCs/>
                <w:sz w:val="22"/>
                <w:szCs w:val="22"/>
              </w:rPr>
              <w:t>A271 Luscinia megarhynchos</w:t>
            </w:r>
          </w:p>
          <w:p w14:paraId="712B8DD3" w14:textId="77777777" w:rsidR="00056C0F" w:rsidRDefault="00000000">
            <w:pPr>
              <w:spacing w:after="0"/>
              <w:rPr>
                <w:i/>
                <w:iCs/>
                <w:sz w:val="22"/>
                <w:szCs w:val="22"/>
              </w:rPr>
            </w:pPr>
            <w:r>
              <w:rPr>
                <w:i/>
                <w:iCs/>
                <w:sz w:val="22"/>
                <w:szCs w:val="22"/>
              </w:rPr>
              <w:t>A276 Saxicola torquatus</w:t>
            </w:r>
          </w:p>
          <w:p w14:paraId="2EECBE01" w14:textId="77777777" w:rsidR="00056C0F" w:rsidRDefault="00000000">
            <w:pPr>
              <w:spacing w:after="0"/>
              <w:rPr>
                <w:i/>
                <w:iCs/>
                <w:sz w:val="22"/>
                <w:szCs w:val="22"/>
              </w:rPr>
            </w:pPr>
            <w:r>
              <w:rPr>
                <w:i/>
                <w:iCs/>
                <w:sz w:val="22"/>
                <w:szCs w:val="22"/>
              </w:rPr>
              <w:t>A283 Turdus merula</w:t>
            </w:r>
          </w:p>
          <w:p w14:paraId="4B420AFF" w14:textId="77777777" w:rsidR="00056C0F" w:rsidRDefault="00000000">
            <w:pPr>
              <w:spacing w:after="0"/>
              <w:rPr>
                <w:i/>
                <w:iCs/>
                <w:sz w:val="22"/>
                <w:szCs w:val="22"/>
              </w:rPr>
            </w:pPr>
            <w:r>
              <w:rPr>
                <w:i/>
                <w:iCs/>
                <w:sz w:val="22"/>
                <w:szCs w:val="22"/>
              </w:rPr>
              <w:t>A285 Turdus philomelos</w:t>
            </w:r>
          </w:p>
          <w:p w14:paraId="3FACC249" w14:textId="77777777" w:rsidR="00056C0F" w:rsidRDefault="00000000">
            <w:pPr>
              <w:spacing w:after="0"/>
              <w:rPr>
                <w:i/>
                <w:iCs/>
                <w:sz w:val="22"/>
                <w:szCs w:val="22"/>
              </w:rPr>
            </w:pPr>
            <w:r>
              <w:rPr>
                <w:i/>
                <w:iCs/>
                <w:sz w:val="22"/>
                <w:szCs w:val="22"/>
              </w:rPr>
              <w:t>A359 Fringilla coelebs</w:t>
            </w:r>
          </w:p>
          <w:p w14:paraId="61A648B4" w14:textId="77777777" w:rsidR="00056C0F" w:rsidRDefault="00000000">
            <w:pPr>
              <w:spacing w:after="0"/>
              <w:rPr>
                <w:i/>
                <w:iCs/>
                <w:sz w:val="22"/>
                <w:szCs w:val="22"/>
              </w:rPr>
            </w:pPr>
            <w:r>
              <w:rPr>
                <w:i/>
                <w:iCs/>
                <w:sz w:val="22"/>
                <w:szCs w:val="22"/>
              </w:rPr>
              <w:t>A364 Carduelis carduelis</w:t>
            </w:r>
          </w:p>
          <w:p w14:paraId="43400798" w14:textId="77777777" w:rsidR="00056C0F" w:rsidRDefault="00000000">
            <w:pPr>
              <w:spacing w:after="0"/>
              <w:rPr>
                <w:i/>
                <w:iCs/>
              </w:rPr>
            </w:pPr>
            <w:r>
              <w:rPr>
                <w:i/>
                <w:iCs/>
                <w:sz w:val="22"/>
                <w:szCs w:val="22"/>
              </w:rPr>
              <w:lastRenderedPageBreak/>
              <w:t>A402 Accipiter brevipes</w:t>
            </w:r>
          </w:p>
        </w:tc>
      </w:tr>
      <w:tr w:rsidR="00056C0F" w14:paraId="17395A7F"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0AF29D29" w14:textId="77777777" w:rsidR="00056C0F" w:rsidRDefault="00000000">
            <w:pPr>
              <w:spacing w:before="240" w:after="0"/>
              <w:rPr>
                <w:sz w:val="22"/>
                <w:szCs w:val="22"/>
              </w:rPr>
            </w:pPr>
            <w:r>
              <w:rPr>
                <w:sz w:val="22"/>
                <w:szCs w:val="22"/>
              </w:rPr>
              <w:lastRenderedPageBreak/>
              <w:t>Valoarea ecologică</w:t>
            </w:r>
          </w:p>
        </w:tc>
        <w:tc>
          <w:tcPr>
            <w:tcW w:w="6031" w:type="dxa"/>
            <w:tcBorders>
              <w:top w:val="single" w:sz="6" w:space="0" w:color="000000"/>
              <w:left w:val="single" w:sz="6" w:space="0" w:color="000000"/>
              <w:bottom w:val="single" w:sz="6" w:space="0" w:color="000000"/>
              <w:right w:val="single" w:sz="6" w:space="0" w:color="000000"/>
            </w:tcBorders>
          </w:tcPr>
          <w:p w14:paraId="1883ED36" w14:textId="77777777" w:rsidR="00056C0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82FF6C1" w14:textId="77777777" w:rsidR="00056C0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319FE31" w14:textId="77777777" w:rsidR="00056C0F" w:rsidRDefault="00000000">
            <w:pPr>
              <w:jc w:val="both"/>
            </w:pPr>
            <w:r>
              <w:rPr>
                <w:sz w:val="22"/>
                <w:szCs w:val="22"/>
              </w:rPr>
              <w:t>Desemnarea are la bază valoarea ecologică ridicată a habitatelor și speciilor de interes conservativ asociate ecosistemelor forestiere.</w:t>
            </w:r>
          </w:p>
        </w:tc>
      </w:tr>
      <w:tr w:rsidR="00056C0F" w14:paraId="7C6D4B39"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0E517290" w14:textId="77777777" w:rsidR="00056C0F" w:rsidRDefault="00000000">
            <w:pPr>
              <w:spacing w:before="240" w:after="0"/>
            </w:pPr>
            <w:r>
              <w:rPr>
                <w:sz w:val="22"/>
                <w:szCs w:val="22"/>
              </w:rPr>
              <w:t>Presiuni semnificative</w:t>
            </w:r>
          </w:p>
        </w:tc>
        <w:tc>
          <w:tcPr>
            <w:tcW w:w="6031" w:type="dxa"/>
            <w:tcBorders>
              <w:top w:val="single" w:sz="6" w:space="0" w:color="000000"/>
              <w:left w:val="single" w:sz="6" w:space="0" w:color="000000"/>
              <w:bottom w:val="single" w:sz="6" w:space="0" w:color="000000"/>
              <w:right w:val="single" w:sz="6" w:space="0" w:color="000000"/>
            </w:tcBorders>
          </w:tcPr>
          <w:p w14:paraId="65A4C02C" w14:textId="77777777" w:rsidR="00056C0F" w:rsidRDefault="00000000">
            <w:pPr>
              <w:spacing w:before="240" w:after="0"/>
            </w:pPr>
            <w:r>
              <w:rPr>
                <w:sz w:val="22"/>
                <w:szCs w:val="22"/>
              </w:rPr>
              <w:t>A04.01 Pășunatul intensiv</w:t>
            </w:r>
            <w:r>
              <w:br/>
            </w:r>
            <w:r>
              <w:rPr>
                <w:sz w:val="22"/>
                <w:szCs w:val="22"/>
              </w:rPr>
              <w:t>C01.02 Puțuri de argilă (lut) și chirpici</w:t>
            </w:r>
          </w:p>
        </w:tc>
      </w:tr>
      <w:tr w:rsidR="00056C0F" w14:paraId="39F0DE92"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07EBB17D" w14:textId="77777777" w:rsidR="00056C0F" w:rsidRDefault="00000000">
            <w:pPr>
              <w:spacing w:before="240" w:after="0"/>
            </w:pPr>
            <w:r>
              <w:rPr>
                <w:sz w:val="22"/>
                <w:szCs w:val="22"/>
              </w:rPr>
              <w:t>Obiective și măsuri de conservare</w:t>
            </w:r>
          </w:p>
        </w:tc>
        <w:tc>
          <w:tcPr>
            <w:tcW w:w="6031" w:type="dxa"/>
            <w:tcBorders>
              <w:top w:val="single" w:sz="6" w:space="0" w:color="000000"/>
              <w:left w:val="single" w:sz="6" w:space="0" w:color="000000"/>
              <w:bottom w:val="single" w:sz="6" w:space="0" w:color="000000"/>
              <w:right w:val="single" w:sz="6" w:space="0" w:color="000000"/>
            </w:tcBorders>
          </w:tcPr>
          <w:p w14:paraId="7804AB8C" w14:textId="77777777" w:rsidR="00056C0F" w:rsidRDefault="00000000">
            <w:pPr>
              <w:spacing w:line="240" w:lineRule="auto"/>
              <w:jc w:val="both"/>
              <w:rPr>
                <w:b/>
                <w:bCs/>
                <w:sz w:val="22"/>
                <w:szCs w:val="22"/>
              </w:rPr>
            </w:pPr>
            <w:r>
              <w:rPr>
                <w:b/>
                <w:bCs/>
                <w:sz w:val="22"/>
                <w:szCs w:val="22"/>
              </w:rPr>
              <w:t>Obiective și măsuri în regim de management activ pentru habitatele forestiere altele decât T1</w:t>
            </w:r>
          </w:p>
          <w:p w14:paraId="66362154" w14:textId="77777777" w:rsidR="00056C0F" w:rsidRDefault="00000000">
            <w:pPr>
              <w:spacing w:line="240" w:lineRule="auto"/>
              <w:jc w:val="both"/>
              <w:rPr>
                <w:b/>
                <w:bCs/>
                <w:sz w:val="22"/>
                <w:szCs w:val="22"/>
              </w:rPr>
            </w:pPr>
            <w:r>
              <w:rPr>
                <w:b/>
                <w:bCs/>
                <w:sz w:val="22"/>
                <w:szCs w:val="22"/>
              </w:rPr>
              <w:t>Obiectiv general de conservare</w:t>
            </w:r>
          </w:p>
          <w:p w14:paraId="45A97CF1" w14:textId="77777777" w:rsidR="00056C0F" w:rsidRDefault="00000000">
            <w:pPr>
              <w:spacing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2AF2D5" w14:textId="77777777" w:rsidR="00056C0F" w:rsidRDefault="00000000">
            <w:pPr>
              <w:spacing w:line="240" w:lineRule="auto"/>
              <w:jc w:val="both"/>
              <w:rPr>
                <w:b/>
                <w:bCs/>
                <w:sz w:val="22"/>
                <w:szCs w:val="22"/>
              </w:rPr>
            </w:pPr>
            <w:r>
              <w:rPr>
                <w:b/>
                <w:bCs/>
                <w:sz w:val="22"/>
                <w:szCs w:val="22"/>
              </w:rPr>
              <w:t>Obiective specifice:</w:t>
            </w:r>
          </w:p>
          <w:p w14:paraId="14B2A195" w14:textId="77777777" w:rsidR="00056C0F" w:rsidRDefault="00000000">
            <w:pPr>
              <w:spacing w:line="240" w:lineRule="auto"/>
              <w:jc w:val="both"/>
              <w:rPr>
                <w:sz w:val="22"/>
                <w:szCs w:val="22"/>
              </w:rPr>
            </w:pPr>
            <w:r>
              <w:rPr>
                <w:sz w:val="22"/>
                <w:szCs w:val="22"/>
              </w:rPr>
              <w:t>1. Conservarea și ameliorarea biodiversității arboretelor (structură, compoziție, microhabitate).</w:t>
            </w:r>
          </w:p>
          <w:p w14:paraId="23EDA08E" w14:textId="77777777" w:rsidR="00056C0F" w:rsidRDefault="00000000">
            <w:pPr>
              <w:spacing w:line="240" w:lineRule="auto"/>
              <w:jc w:val="both"/>
              <w:rPr>
                <w:sz w:val="22"/>
                <w:szCs w:val="22"/>
              </w:rPr>
            </w:pPr>
            <w:r>
              <w:rPr>
                <w:sz w:val="22"/>
                <w:szCs w:val="22"/>
              </w:rPr>
              <w:t>2. Îmbunătățirea compoziției și structurii arboretelor către o configurație mai apropiată de naturalitate.</w:t>
            </w:r>
          </w:p>
          <w:p w14:paraId="6E352FBD" w14:textId="77777777" w:rsidR="00056C0F" w:rsidRDefault="00000000">
            <w:pPr>
              <w:spacing w:line="240" w:lineRule="auto"/>
              <w:jc w:val="both"/>
              <w:rPr>
                <w:sz w:val="22"/>
                <w:szCs w:val="22"/>
              </w:rPr>
            </w:pPr>
            <w:r>
              <w:rPr>
                <w:sz w:val="22"/>
                <w:szCs w:val="22"/>
              </w:rPr>
              <w:t>3. Creșterea stabilității și rezistenței ecosistemelor forestiere la factori vătămători biotici și abiotici.</w:t>
            </w:r>
          </w:p>
          <w:p w14:paraId="097562CB" w14:textId="77777777" w:rsidR="00056C0F" w:rsidRDefault="00000000">
            <w:pPr>
              <w:spacing w:line="240" w:lineRule="auto"/>
              <w:jc w:val="both"/>
              <w:rPr>
                <w:sz w:val="22"/>
                <w:szCs w:val="22"/>
              </w:rPr>
            </w:pPr>
            <w:r>
              <w:rPr>
                <w:sz w:val="22"/>
                <w:szCs w:val="22"/>
              </w:rPr>
              <w:t>4. Menținerea regenerării naturale și a continuității habitatelor forestiere.</w:t>
            </w:r>
          </w:p>
          <w:p w14:paraId="775BC668" w14:textId="77777777" w:rsidR="00056C0F" w:rsidRDefault="00000000">
            <w:pPr>
              <w:spacing w:line="240" w:lineRule="auto"/>
              <w:jc w:val="both"/>
              <w:rPr>
                <w:sz w:val="22"/>
                <w:szCs w:val="22"/>
              </w:rPr>
            </w:pPr>
            <w:r>
              <w:rPr>
                <w:sz w:val="22"/>
                <w:szCs w:val="22"/>
              </w:rPr>
              <w:t>5. Reducerea fragmentării habitatelor și limitarea presiunilor antropice.</w:t>
            </w:r>
          </w:p>
          <w:p w14:paraId="16D77A9F" w14:textId="77777777" w:rsidR="00056C0F" w:rsidRDefault="00000000">
            <w:pPr>
              <w:spacing w:line="240" w:lineRule="auto"/>
              <w:jc w:val="both"/>
              <w:rPr>
                <w:sz w:val="22"/>
                <w:szCs w:val="22"/>
              </w:rPr>
            </w:pPr>
            <w:r>
              <w:rPr>
                <w:sz w:val="22"/>
                <w:szCs w:val="22"/>
              </w:rPr>
              <w:t>6. Monitorizarea stării de conservare și aplicarea managementului adaptativ.</w:t>
            </w:r>
          </w:p>
          <w:p w14:paraId="6387DC88" w14:textId="77777777" w:rsidR="00056C0F" w:rsidRDefault="00000000">
            <w:pPr>
              <w:spacing w:line="240" w:lineRule="auto"/>
              <w:jc w:val="both"/>
              <w:rPr>
                <w:b/>
                <w:bCs/>
                <w:sz w:val="22"/>
                <w:szCs w:val="22"/>
              </w:rPr>
            </w:pPr>
            <w:r>
              <w:rPr>
                <w:b/>
                <w:bCs/>
                <w:sz w:val="22"/>
                <w:szCs w:val="22"/>
              </w:rPr>
              <w:t>Măsuri de conservare:</w:t>
            </w:r>
          </w:p>
          <w:p w14:paraId="6E244524" w14:textId="77777777" w:rsidR="00056C0F" w:rsidRDefault="00000000">
            <w:pPr>
              <w:spacing w:line="240" w:lineRule="auto"/>
              <w:jc w:val="both"/>
              <w:rPr>
                <w:sz w:val="22"/>
                <w:szCs w:val="22"/>
              </w:rPr>
            </w:pPr>
            <w:r>
              <w:rPr>
                <w:sz w:val="22"/>
                <w:szCs w:val="22"/>
              </w:rPr>
              <w:t xml:space="preserve">1. Intervențiile se aplică exclusiv atunci când există o justificare de conservare, pentru refacerea compoziției habitatului, </w:t>
            </w:r>
            <w:r>
              <w:rPr>
                <w:sz w:val="22"/>
                <w:szCs w:val="22"/>
              </w:rPr>
              <w:lastRenderedPageBreak/>
              <w:t>susținerea regenerării naturale, reducerea riscului de degradare a stării de conservare sau menținerea integrității și funcționalității ecosistemului forestier.</w:t>
            </w:r>
          </w:p>
          <w:p w14:paraId="007D59F6" w14:textId="77777777" w:rsidR="00056C0F" w:rsidRDefault="00000000">
            <w:pPr>
              <w:spacing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3F0EAC9" w14:textId="77777777" w:rsidR="00056C0F" w:rsidRDefault="00000000">
            <w:pPr>
              <w:spacing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C6C189C" w14:textId="77777777" w:rsidR="00056C0F" w:rsidRDefault="00000000">
            <w:pPr>
              <w:spacing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9F8D3B7" w14:textId="77777777" w:rsidR="00056C0F" w:rsidRDefault="00000000">
            <w:pPr>
              <w:spacing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9F8D3B7" w14:textId="77777777" w:rsidR="00056C0F" w:rsidRDefault="00000000">
            <w:pPr>
              <w:spacing w:line="240" w:lineRule="auto"/>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9DEF26A" w14:textId="77777777" w:rsidR="00056C0F" w:rsidRDefault="00000000">
            <w:pPr>
              <w:spacing w:line="240" w:lineRule="auto"/>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2906ABAB" w14:textId="77777777" w:rsidR="00056C0F" w:rsidRDefault="00000000">
            <w:pPr>
              <w:spacing w:line="240" w:lineRule="auto"/>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FF48CD1" w14:textId="77777777" w:rsidR="00056C0F" w:rsidRDefault="00000000">
            <w:pPr>
              <w:spacing w:line="240" w:lineRule="auto"/>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63CB3BFD" w14:textId="77777777" w:rsidR="00056C0F" w:rsidRDefault="00000000">
            <w:pPr>
              <w:spacing w:line="240" w:lineRule="auto"/>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06C941BD" w14:textId="77777777" w:rsidR="00056C0F" w:rsidRDefault="00000000">
            <w:pPr>
              <w:spacing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w:t>
            </w:r>
            <w:r>
              <w:rPr>
                <w:sz w:val="22"/>
                <w:szCs w:val="22"/>
              </w:rPr>
              <w:lastRenderedPageBreak/>
              <w:t>care depășește volumul de 1 m³/an/ha destinat executării lucrării de tăieri de igienă.</w:t>
            </w:r>
          </w:p>
          <w:p w14:paraId="71EBA78E" w14:textId="77777777" w:rsidR="00056C0F" w:rsidRDefault="00000000">
            <w:pPr>
              <w:spacing w:line="240" w:lineRule="auto"/>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7887DFC1" w14:textId="77777777" w:rsidR="00056C0F" w:rsidRDefault="00000000">
            <w:pPr>
              <w:spacing w:line="240" w:lineRule="auto"/>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0F9FE1FB" w14:textId="77777777" w:rsidR="00056C0F" w:rsidRDefault="00000000">
            <w:pPr>
              <w:spacing w:line="240" w:lineRule="auto"/>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03AD1F32" w14:textId="77777777" w:rsidR="00056C0F" w:rsidRDefault="00000000">
            <w:pPr>
              <w:spacing w:line="240" w:lineRule="auto"/>
              <w:jc w:val="both"/>
              <w:rPr>
                <w:sz w:val="22"/>
                <w:szCs w:val="22"/>
              </w:rPr>
            </w:pPr>
            <w:r>
              <w:rPr>
                <w:sz w:val="22"/>
                <w:szCs w:val="22"/>
              </w:rPr>
              <w:t xml:space="preserve">15. Se limitează realizarea de infrastructuri noi și extinderea infrastructurii existente care pot conduce la fragmentarea habitatelor forestiere.</w:t>
            </w:r>
          </w:p>
          <w:p w14:paraId="23927FCE" w14:textId="77777777" w:rsidR="00056C0F" w:rsidRDefault="00000000">
            <w:pPr>
              <w:spacing w:line="240" w:lineRule="auto"/>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463DD5FB" w14:textId="77777777" w:rsidR="00056C0F" w:rsidRDefault="00000000">
            <w:pPr>
              <w:spacing w:line="240" w:lineRule="auto"/>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4D46D759" w14:textId="77777777" w:rsidR="00056C0F" w:rsidRDefault="00000000">
            <w:pPr>
              <w:spacing w:line="240" w:lineRule="auto"/>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4D46D759" w14:textId="77777777" w:rsidR="00056C0F" w:rsidRDefault="00000000">
            <w:pPr>
              <w:spacing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56C0F" w14:paraId="3D120067" w14:textId="77777777" w:rsidTr="00901F03">
        <w:tc>
          <w:tcPr>
            <w:tcW w:w="2969" w:type="dxa"/>
            <w:tcBorders>
              <w:top w:val="single" w:sz="6" w:space="0" w:color="000000"/>
              <w:left w:val="single" w:sz="6" w:space="0" w:color="000000"/>
              <w:bottom w:val="single" w:sz="6" w:space="0" w:color="000000"/>
              <w:right w:val="single" w:sz="6" w:space="0" w:color="000000"/>
            </w:tcBorders>
          </w:tcPr>
          <w:p w14:paraId="689751E4" w14:textId="77777777" w:rsidR="00056C0F" w:rsidRDefault="00000000">
            <w:pPr>
              <w:spacing w:before="240" w:after="0"/>
            </w:pPr>
            <w:r>
              <w:rPr>
                <w:sz w:val="22"/>
                <w:szCs w:val="22"/>
              </w:rPr>
              <w:lastRenderedPageBreak/>
              <w:t>Tipul de proprietate</w:t>
            </w:r>
          </w:p>
        </w:tc>
        <w:tc>
          <w:tcPr>
            <w:tcW w:w="6031" w:type="dxa"/>
            <w:tcBorders>
              <w:top w:val="single" w:sz="6" w:space="0" w:color="000000"/>
              <w:left w:val="single" w:sz="6" w:space="0" w:color="000000"/>
              <w:bottom w:val="single" w:sz="6" w:space="0" w:color="000000"/>
              <w:right w:val="single" w:sz="6" w:space="0" w:color="000000"/>
            </w:tcBorders>
          </w:tcPr>
          <w:p w14:paraId="102D8347" w14:textId="77777777" w:rsidR="00056C0F" w:rsidRDefault="00000000">
            <w:pPr>
              <w:spacing w:before="240" w:after="0"/>
            </w:pPr>
            <w:r>
              <w:rPr>
                <w:sz w:val="22"/>
                <w:szCs w:val="22"/>
              </w:rPr>
              <w:t>Publică și privată</w:t>
            </w:r>
          </w:p>
        </w:tc>
      </w:tr>
    </w:tbl>
    <w:p w14:paraId="76A63F70" w14:textId="77777777" w:rsidR="00056C0F" w:rsidRDefault="00056C0F">
      <w:pPr>
        <w:spacing w:before="240" w:after="0"/>
      </w:pPr>
    </w:p>
    <w:p w14:paraId="62DCAB97" w14:textId="77777777" w:rsidR="00056C0F" w:rsidRDefault="00056C0F">
      <w:pPr>
        <w:spacing w:after="0"/>
      </w:pPr>
    </w:p>
    <w:p w14:paraId="46AF9C18" w14:textId="77777777" w:rsidR="00056C0F" w:rsidRDefault="00000000">
      <w:pPr>
        <w:spacing w:after="0"/>
      </w:pPr>
      <w:r>
        <w:rPr>
          <w:b/>
          <w:bCs/>
          <w:sz w:val="22"/>
          <w:szCs w:val="22"/>
        </w:rPr>
        <w:t xml:space="preserve">3.3. Bibliografie </w:t>
      </w:r>
    </w:p>
    <w:p w14:paraId="5A040F32"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jc w:val="both"/>
        <w:rPr>
          <w:color w:val="000000"/>
          <w:sz w:val="22"/>
          <w:szCs w:val="22"/>
        </w:rPr>
      </w:pPr>
      <w:r>
        <w:rPr>
          <w:color w:val="000000"/>
          <w:sz w:val="22"/>
          <w:szCs w:val="22"/>
        </w:rPr>
        <w:t>Alexandru Iftime, Oana Iftime 2017. Contributions to the Knowledge on the Amphibians and Reptiles of Ialomița County (South-Eastern Romania)</w:t>
      </w:r>
    </w:p>
    <w:p w14:paraId="68C7E021"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Botnariuc N., Tatole V. (Eds.) 2005. Cartea Roșie a Vertebratelor din România</w:t>
      </w:r>
    </w:p>
    <w:p w14:paraId="56EE5290"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Burescu P. 2003. Flora and vegetation of wetland areas in north-western Romania</w:t>
      </w:r>
    </w:p>
    <w:p w14:paraId="0FE252D4"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Doniță N., Popescu A., Păucă - Comănescu M., Mihăilescu S., Biriș I.-A. 2005. Habitatele din România</w:t>
      </w:r>
    </w:p>
    <w:p w14:paraId="789053CC"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Murariu D. 2000. Fauna României. Mammalia. Insectivora</w:t>
      </w:r>
    </w:p>
    <w:p w14:paraId="53EBAF92"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lastRenderedPageBreak/>
        <w:t xml:space="preserve"> Popescu Gh. 1995. Contribuții la cunoașterea vegetației din Câmpia Olteniei / Contributions to the study of the vegetation plain of Oltenia</w:t>
      </w:r>
    </w:p>
    <w:p w14:paraId="13BB54A0"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Popescu Gh. et colab. 2001. Cospectul florii și vegetației acvatice din Oltenia</w:t>
      </w:r>
    </w:p>
    <w:p w14:paraId="14AA36C6" w14:textId="77777777" w:rsidR="00056C0F" w:rsidRDefault="00056C0F">
      <w:pPr>
        <w:spacing w:before="240" w:after="0"/>
      </w:pPr>
    </w:p>
    <w:p w14:paraId="610409B1" w14:textId="2E22DD1C" w:rsidR="00056C0F" w:rsidRDefault="00000000">
      <w:pPr>
        <w:spacing w:after="0"/>
        <w:jc w:val="center"/>
      </w:pPr>
      <w:r>
        <w:rPr>
          <w:b/>
          <w:bCs/>
          <w:sz w:val="22"/>
          <w:szCs w:val="22"/>
        </w:rPr>
        <w:t>4. Consultări publice cu privire la desemnarea Zonelor Prioritare pentru Biodiversitate</w:t>
      </w:r>
    </w:p>
    <w:p w14:paraId="72F4BB3E" w14:textId="77777777" w:rsidR="00056C0F" w:rsidRDefault="00056C0F">
      <w:pPr>
        <w:spacing w:after="0"/>
      </w:pPr>
    </w:p>
    <w:p w14:paraId="31C0219A" w14:textId="77777777" w:rsidR="00056C0F" w:rsidRDefault="00000000">
      <w:pPr>
        <w:spacing w:after="0"/>
      </w:pPr>
      <w:r>
        <w:rPr>
          <w:sz w:val="22"/>
          <w:szCs w:val="22"/>
        </w:rPr>
        <w:t>Detalii privind consultările publice realizate:</w:t>
      </w:r>
    </w:p>
    <w:p w14:paraId="32D5CFF6" w14:textId="77777777" w:rsidR="00056C0F" w:rsidRDefault="00000000">
      <w:pPr>
        <w:pBdr>
          <w:top w:val="single" w:sz="6" w:space="0" w:color="000000"/>
          <w:left w:val="single" w:sz="6" w:space="0" w:color="000000"/>
          <w:bottom w:val="single" w:sz="6" w:space="0" w:color="000000"/>
          <w:right w:val="single" w:sz="6" w:space="0" w:color="000000"/>
          <w:between w:val="nil"/>
        </w:pBdr>
        <w:spacing w:before="240" w:after="0"/>
        <w:jc w:val="both"/>
        <w:rPr>
          <w:color w:val="000000"/>
          <w:sz w:val="22"/>
          <w:szCs w:val="22"/>
        </w:rPr>
      </w:pPr>
      <w:r>
        <w:rPr>
          <w:color w:val="000000"/>
          <w:sz w:val="22"/>
          <w:szCs w:val="22"/>
        </w:rPr>
        <w:t>Consultările publice  au fost realizate la: 4 octombrie 2024 - DS Călărași, 12 noiembrie 2024 - DS Giurgiu, 13 noiembrie 2024 - DS Teleorman, 27 ianuarie 2025 – Alexandria, 28 ianuarie 2025 – Giurgiu, 18 decembrie 2025 - consultare Prefectură Giurgiu.</w:t>
      </w:r>
    </w:p>
    <w:p w14:paraId="4F97E0FD" w14:textId="77777777" w:rsidR="00056C0F"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Pe lângă aceste consultări, au fost organizate și sesiuni de consultare online sau în format hibrid la nivel județean, desfășurate în data de </w:t>
      </w:r>
      <w:r>
        <w:rPr>
          <w:b/>
          <w:bCs/>
          <w:color w:val="000000"/>
          <w:sz w:val="22"/>
          <w:szCs w:val="22"/>
        </w:rPr>
        <w:t>10 decembrie 2025</w:t>
      </w:r>
      <w:r>
        <w:rPr>
          <w:color w:val="000000"/>
          <w:sz w:val="22"/>
          <w:szCs w:val="22"/>
        </w:rPr>
        <w:t xml:space="preserve"> (Călărași) și </w:t>
      </w:r>
      <w:r>
        <w:rPr>
          <w:b/>
          <w:bCs/>
          <w:color w:val="000000"/>
          <w:sz w:val="22"/>
          <w:szCs w:val="22"/>
        </w:rPr>
        <w:t xml:space="preserve">20 ianuarie 2026 </w:t>
      </w:r>
      <w:r>
        <w:rPr>
          <w:color w:val="000000"/>
          <w:sz w:val="22"/>
          <w:szCs w:val="22"/>
        </w:rPr>
        <w:t>(Teleorman) cu participarea reprezentanților unităților administrativ-teritoriale, ai prefecturilor și/sau ai altor instituții relevante, după caz.</w:t>
      </w:r>
    </w:p>
    <w:p w14:paraId="109F34D6" w14:textId="77777777" w:rsidR="00056C0F" w:rsidRDefault="00056C0F">
      <w:pPr>
        <w:spacing w:before="240" w:after="0"/>
      </w:pPr>
    </w:p>
    <w:p w14:paraId="46BAB0EF" w14:textId="77777777" w:rsidR="00056C0F" w:rsidRDefault="00056C0F">
      <w:pPr>
        <w:spacing w:after="0"/>
      </w:pPr>
    </w:p>
    <w:p w14:paraId="0322ADB3" w14:textId="77777777" w:rsidR="00056C0F" w:rsidRDefault="00000000">
      <w:pPr>
        <w:spacing w:after="0"/>
        <w:jc w:val="center"/>
      </w:pPr>
      <w:r>
        <w:rPr>
          <w:b/>
          <w:bCs/>
          <w:sz w:val="22"/>
          <w:szCs w:val="22"/>
        </w:rPr>
        <w:t>5. Harta Zonelor Prioritare pentru Biodiversitate</w:t>
      </w:r>
    </w:p>
    <w:p w14:paraId="646E5C94" w14:textId="77777777" w:rsidR="00056C0F" w:rsidRDefault="00056C0F">
      <w:pPr>
        <w:spacing w:after="0"/>
      </w:pPr>
    </w:p>
    <w:p w14:paraId="78E28E94" w14:textId="77777777" w:rsidR="00056C0F" w:rsidRDefault="00000000">
      <w:pPr>
        <w:rPr>
          <w:sz w:val="22"/>
          <w:szCs w:val="22"/>
        </w:rPr>
      </w:pPr>
      <w:r>
        <w:rPr>
          <w:sz w:val="22"/>
          <w:szCs w:val="22"/>
        </w:rPr>
        <w:t>Limitele Zonelor Prioritare pentru Biodiversitate sunt disponibile în format digital:</w:t>
      </w:r>
    </w:p>
    <w:p w14:paraId="2684BB6E" w14:textId="77777777" w:rsidR="00056C0F" w:rsidRDefault="00000000">
      <w:pPr>
        <w:rPr>
          <w:sz w:val="22"/>
          <w:szCs w:val="22"/>
        </w:rPr>
      </w:pPr>
      <w:r>
        <w:rPr>
          <w:sz w:val="22"/>
          <w:szCs w:val="22"/>
        </w:rPr>
        <w:t xml:space="preserve">Link: </w:t>
      </w:r>
      <w:hyperlink r:id="rId6">
        <w:r>
          <w:rPr>
            <w:color w:val="0000FF"/>
            <w:sz w:val="22"/>
            <w:szCs w:val="22"/>
            <w:u w:val="single"/>
          </w:rPr>
          <w:t>https://mmediu.ro/domenii/mediu/arii-naturale-protejate/zpb-pnrr-i-3/</w:t>
        </w:r>
      </w:hyperlink>
      <w:r>
        <w:rPr>
          <w:sz w:val="22"/>
          <w:szCs w:val="22"/>
        </w:rPr>
        <w:t xml:space="preserve"> </w:t>
      </w:r>
    </w:p>
    <w:p w14:paraId="4D172195" w14:textId="77777777" w:rsidR="00056C0F" w:rsidRDefault="00056C0F">
      <w:pPr>
        <w:spacing w:before="160" w:after="0"/>
      </w:pPr>
    </w:p>
    <w:sectPr w:rsidR="00056C0F">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1820F0"/>
    <w:multiLevelType w:val="multilevel"/>
    <w:tmpl w:val="D85CB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260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C0F"/>
    <w:rsid w:val="00056C0F"/>
    <w:rsid w:val="00901F03"/>
    <w:rsid w:val="00E41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8DC8"/>
  <w15:docId w15:val="{FADCAE78-4239-42A6-BC50-5E8DFB04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zXQxnueID9pCdceC6YscN4f0jQ==">CgMxLjA4AHIhMTY3d25MaVZrRkJmTTZnYTNZVWpiLWNMNGVrSEdzUHM3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4448</Words>
  <Characters>25356</Characters>
  <Application>Microsoft Office Word</Application>
  <DocSecurity>0</DocSecurity>
  <Lines>211</Lines>
  <Paragraphs>59</Paragraphs>
  <ScaleCrop>false</ScaleCrop>
  <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2026-07-31T03:19:00Z</dcterms:created>
  <dcterms:modified xsi:type="dcterms:W3CDTF">2026-07-31T03:20:00Z</dcterms:modified>
</cp:coreProperties>
</file>